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53" w:rsidRDefault="00DF73EE">
      <w:pPr>
        <w:rPr>
          <w:b/>
        </w:rPr>
      </w:pPr>
      <w:bookmarkStart w:id="0" w:name="_GoBack"/>
      <w:bookmarkEnd w:id="0"/>
      <w:r w:rsidRPr="00DF73EE">
        <w:rPr>
          <w:rFonts w:hint="eastAsia"/>
          <w:b/>
        </w:rPr>
        <w:t>医療法人設立</w:t>
      </w:r>
      <w:r>
        <w:rPr>
          <w:rFonts w:hint="eastAsia"/>
          <w:b/>
        </w:rPr>
        <w:t>Ｑ＆Ａ</w:t>
      </w:r>
    </w:p>
    <w:p w:rsidR="00DF73EE" w:rsidRDefault="009B508E">
      <w:pPr>
        <w:rPr>
          <w:b/>
        </w:rPr>
      </w:pPr>
      <w:r w:rsidRPr="00E656FE">
        <w:rPr>
          <w:rFonts w:hint="eastAsia"/>
          <w:b/>
          <w:color w:val="C0504D" w:themeColor="accent2"/>
        </w:rPr>
        <w:t>Ｑ</w:t>
      </w:r>
      <w:r w:rsidR="00E656FE" w:rsidRPr="00E656FE">
        <w:rPr>
          <w:rFonts w:hint="eastAsia"/>
          <w:b/>
          <w:color w:val="C0504D" w:themeColor="accent2"/>
        </w:rPr>
        <w:t>１</w:t>
      </w:r>
      <w:r>
        <w:rPr>
          <w:rFonts w:hint="eastAsia"/>
          <w:b/>
        </w:rPr>
        <w:t xml:space="preserve">　医療法人の設立のメリットデメリット</w:t>
      </w:r>
      <w:r w:rsidR="00E656FE">
        <w:rPr>
          <w:rFonts w:hint="eastAsia"/>
          <w:b/>
        </w:rPr>
        <w:t>を教えてください。</w:t>
      </w:r>
    </w:p>
    <w:tbl>
      <w:tblPr>
        <w:tblStyle w:val="a3"/>
        <w:tblW w:w="0" w:type="auto"/>
        <w:tblLook w:val="04A0" w:firstRow="1" w:lastRow="0" w:firstColumn="1" w:lastColumn="0" w:noHBand="0" w:noVBand="1"/>
      </w:tblPr>
      <w:tblGrid>
        <w:gridCol w:w="2900"/>
        <w:gridCol w:w="2901"/>
        <w:gridCol w:w="2901"/>
      </w:tblGrid>
      <w:tr w:rsidR="009B508E" w:rsidTr="009B508E">
        <w:tc>
          <w:tcPr>
            <w:tcW w:w="2900" w:type="dxa"/>
          </w:tcPr>
          <w:p w:rsidR="009B508E" w:rsidRDefault="00380759">
            <w:pPr>
              <w:rPr>
                <w:b/>
              </w:rPr>
            </w:pPr>
            <w:r>
              <w:rPr>
                <w:rFonts w:hint="eastAsia"/>
                <w:b/>
              </w:rPr>
              <w:t>項目</w:t>
            </w:r>
          </w:p>
        </w:tc>
        <w:tc>
          <w:tcPr>
            <w:tcW w:w="2901" w:type="dxa"/>
          </w:tcPr>
          <w:p w:rsidR="009B508E" w:rsidRDefault="00A5628F" w:rsidP="005B5B37">
            <w:pPr>
              <w:rPr>
                <w:b/>
              </w:rPr>
            </w:pPr>
            <w:r>
              <w:rPr>
                <w:rFonts w:hint="eastAsia"/>
                <w:b/>
              </w:rPr>
              <w:t>メリット</w:t>
            </w:r>
            <w:r>
              <w:rPr>
                <w:rFonts w:hint="eastAsia"/>
                <w:b/>
                <w:noProof/>
              </w:rPr>
              <w:drawing>
                <wp:inline distT="0" distB="0" distL="0" distR="0" wp14:anchorId="2DA2BC67" wp14:editId="572279AF">
                  <wp:extent cx="447675" cy="608237"/>
                  <wp:effectExtent l="0" t="0" r="0" b="1905"/>
                  <wp:docPr id="3" name="図 3" descr="C:\Users\林敦子\AppData\Local\Microsoft\Windows\Temporary Internet Files\Content.IE5\0WX0VMBA\publicdomainq-medicine-doctor-man-talk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林敦子\AppData\Local\Microsoft\Windows\Temporary Internet Files\Content.IE5\0WX0VMBA\publicdomainq-medicine-doctor-man-talkin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601" cy="610854"/>
                          </a:xfrm>
                          <a:prstGeom prst="rect">
                            <a:avLst/>
                          </a:prstGeom>
                          <a:noFill/>
                          <a:ln>
                            <a:noFill/>
                          </a:ln>
                        </pic:spPr>
                      </pic:pic>
                    </a:graphicData>
                  </a:graphic>
                </wp:inline>
              </w:drawing>
            </w:r>
          </w:p>
        </w:tc>
        <w:tc>
          <w:tcPr>
            <w:tcW w:w="2901" w:type="dxa"/>
          </w:tcPr>
          <w:p w:rsidR="009B508E" w:rsidRDefault="00DC5804">
            <w:pPr>
              <w:rPr>
                <w:b/>
              </w:rPr>
            </w:pPr>
            <w:r>
              <w:rPr>
                <w:rFonts w:hint="eastAsia"/>
                <w:b/>
              </w:rPr>
              <w:t>デメリット</w:t>
            </w:r>
            <w:r w:rsidR="005B5B37">
              <w:rPr>
                <w:rFonts w:hint="eastAsia"/>
                <w:b/>
                <w:noProof/>
              </w:rPr>
              <w:drawing>
                <wp:inline distT="0" distB="0" distL="0" distR="0" wp14:anchorId="6314AFCA" wp14:editId="2BA8CDB9">
                  <wp:extent cx="485775" cy="583617"/>
                  <wp:effectExtent l="0" t="0" r="0" b="6985"/>
                  <wp:docPr id="7" name="図 7" descr="C:\Users\林敦子\AppData\Local\Microsoft\Windows\Temporary Internet Files\Content.IE5\0WX0VMBA\640px-Stub_surgeon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林敦子\AppData\Local\Microsoft\Windows\Temporary Internet Files\Content.IE5\0WX0VMBA\640px-Stub_surgeons.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86467" cy="584448"/>
                          </a:xfrm>
                          <a:prstGeom prst="rect">
                            <a:avLst/>
                          </a:prstGeom>
                          <a:noFill/>
                          <a:ln>
                            <a:noFill/>
                          </a:ln>
                        </pic:spPr>
                      </pic:pic>
                    </a:graphicData>
                  </a:graphic>
                </wp:inline>
              </w:drawing>
            </w:r>
          </w:p>
        </w:tc>
      </w:tr>
      <w:tr w:rsidR="009B508E" w:rsidTr="009B508E">
        <w:tc>
          <w:tcPr>
            <w:tcW w:w="2900" w:type="dxa"/>
          </w:tcPr>
          <w:p w:rsidR="009B508E" w:rsidRDefault="00467298">
            <w:pPr>
              <w:rPr>
                <w:b/>
              </w:rPr>
            </w:pPr>
            <w:r>
              <w:rPr>
                <w:rFonts w:hint="eastAsia"/>
                <w:b/>
              </w:rPr>
              <w:t>税金面</w:t>
            </w:r>
          </w:p>
        </w:tc>
        <w:tc>
          <w:tcPr>
            <w:tcW w:w="2901" w:type="dxa"/>
          </w:tcPr>
          <w:p w:rsidR="009B508E" w:rsidRDefault="00467298">
            <w:pPr>
              <w:rPr>
                <w:b/>
              </w:rPr>
            </w:pPr>
            <w:r>
              <w:rPr>
                <w:rFonts w:hint="eastAsia"/>
                <w:b/>
              </w:rPr>
              <w:t>個人事業は超過累進税率を取っているため所得が高いほど医療法人より税金が高くなる。</w:t>
            </w:r>
          </w:p>
          <w:p w:rsidR="00964F3E" w:rsidRDefault="00964F3E">
            <w:pPr>
              <w:rPr>
                <w:b/>
              </w:rPr>
            </w:pPr>
            <w:r>
              <w:rPr>
                <w:rFonts w:hint="eastAsia"/>
                <w:b/>
              </w:rPr>
              <w:t>給与所得控除が使えるため</w:t>
            </w:r>
          </w:p>
          <w:p w:rsidR="00964F3E" w:rsidRDefault="00964F3E">
            <w:pPr>
              <w:rPr>
                <w:b/>
              </w:rPr>
            </w:pPr>
            <w:r>
              <w:rPr>
                <w:rFonts w:hint="eastAsia"/>
                <w:b/>
              </w:rPr>
              <w:t xml:space="preserve">医師本人も給与で経費化ができる。　</w:t>
            </w:r>
            <w:r w:rsidR="00A50041">
              <w:rPr>
                <w:rFonts w:hint="eastAsia"/>
                <w:b/>
              </w:rPr>
              <w:t>親族</w:t>
            </w:r>
            <w:r w:rsidR="000F5BB4">
              <w:rPr>
                <w:rFonts w:hint="eastAsia"/>
                <w:b/>
              </w:rPr>
              <w:t>(</w:t>
            </w:r>
            <w:r w:rsidR="000F5BB4">
              <w:rPr>
                <w:rFonts w:hint="eastAsia"/>
                <w:b/>
              </w:rPr>
              <w:t>親　子供など</w:t>
            </w:r>
            <w:r w:rsidR="000F5BB4">
              <w:rPr>
                <w:rFonts w:hint="eastAsia"/>
                <w:b/>
              </w:rPr>
              <w:t>)</w:t>
            </w:r>
            <w:r w:rsidR="00A50041">
              <w:rPr>
                <w:rFonts w:hint="eastAsia"/>
                <w:b/>
              </w:rPr>
              <w:t>、</w:t>
            </w:r>
            <w:r>
              <w:rPr>
                <w:rFonts w:hint="eastAsia"/>
                <w:b/>
              </w:rPr>
              <w:t>家族への所得分散効果もある。</w:t>
            </w:r>
          </w:p>
          <w:p w:rsidR="00A50041" w:rsidRDefault="00A50041">
            <w:pPr>
              <w:rPr>
                <w:b/>
              </w:rPr>
            </w:pPr>
            <w:r>
              <w:rPr>
                <w:rFonts w:hint="eastAsia"/>
                <w:b/>
              </w:rPr>
              <w:t xml:space="preserve">専従者給与より高い役員報酬が出せる。　</w:t>
            </w:r>
          </w:p>
        </w:tc>
        <w:tc>
          <w:tcPr>
            <w:tcW w:w="2901" w:type="dxa"/>
          </w:tcPr>
          <w:p w:rsidR="009B508E" w:rsidRDefault="00467298">
            <w:pPr>
              <w:rPr>
                <w:b/>
              </w:rPr>
            </w:pPr>
            <w:r>
              <w:rPr>
                <w:rFonts w:hint="eastAsia"/>
                <w:b/>
              </w:rPr>
              <w:t>たとえ赤字でも均等割りが生じる。</w:t>
            </w:r>
          </w:p>
          <w:p w:rsidR="001C3C81" w:rsidRDefault="001C3C81">
            <w:pPr>
              <w:rPr>
                <w:b/>
              </w:rPr>
            </w:pPr>
            <w:r>
              <w:rPr>
                <w:rFonts w:hint="eastAsia"/>
                <w:b/>
              </w:rPr>
              <w:t>所得は給与所得となる。</w:t>
            </w:r>
          </w:p>
          <w:p w:rsidR="001C3C81" w:rsidRDefault="001C3C81">
            <w:pPr>
              <w:rPr>
                <w:b/>
              </w:rPr>
            </w:pPr>
            <w:r>
              <w:rPr>
                <w:rFonts w:hint="eastAsia"/>
                <w:b/>
              </w:rPr>
              <w:t>給与所得控除額は年々減少している。</w:t>
            </w:r>
          </w:p>
          <w:p w:rsidR="001C3C81" w:rsidRDefault="00964F3E">
            <w:pPr>
              <w:rPr>
                <w:b/>
              </w:rPr>
            </w:pPr>
            <w:r>
              <w:rPr>
                <w:rFonts w:hint="eastAsia"/>
                <w:b/>
              </w:rPr>
              <w:t>６６０万超１０００万以下</w:t>
            </w:r>
          </w:p>
          <w:p w:rsidR="00964F3E" w:rsidRDefault="001E02F2">
            <w:pPr>
              <w:rPr>
                <w:b/>
              </w:rPr>
            </w:pPr>
            <w:r>
              <w:rPr>
                <w:rFonts w:hint="eastAsia"/>
                <w:b/>
              </w:rPr>
              <w:t>の所得</w:t>
            </w:r>
            <w:r w:rsidR="00964F3E">
              <w:rPr>
                <w:rFonts w:hint="eastAsia"/>
                <w:b/>
              </w:rPr>
              <w:t>は</w:t>
            </w:r>
            <w:r>
              <w:rPr>
                <w:rFonts w:hint="eastAsia"/>
                <w:b/>
              </w:rPr>
              <w:t>給与所得控除額が</w:t>
            </w:r>
            <w:r w:rsidR="00964F3E">
              <w:rPr>
                <w:rFonts w:hint="eastAsia"/>
                <w:b/>
              </w:rPr>
              <w:t>収入×</w:t>
            </w:r>
            <w:r w:rsidR="00964F3E">
              <w:rPr>
                <w:rFonts w:hint="eastAsia"/>
                <w:b/>
              </w:rPr>
              <w:t>10</w:t>
            </w:r>
            <w:r w:rsidR="00964F3E">
              <w:rPr>
                <w:rFonts w:hint="eastAsia"/>
                <w:b/>
              </w:rPr>
              <w:t>％＋１２０万</w:t>
            </w:r>
          </w:p>
          <w:p w:rsidR="00964F3E" w:rsidRDefault="00A50041">
            <w:pPr>
              <w:rPr>
                <w:b/>
              </w:rPr>
            </w:pPr>
            <w:r>
              <w:rPr>
                <w:rFonts w:hint="eastAsia"/>
                <w:b/>
              </w:rPr>
              <w:t>１０００万超は上限２２０万となる。</w:t>
            </w:r>
          </w:p>
        </w:tc>
      </w:tr>
      <w:tr w:rsidR="009B508E" w:rsidTr="009B508E">
        <w:tc>
          <w:tcPr>
            <w:tcW w:w="2900" w:type="dxa"/>
          </w:tcPr>
          <w:p w:rsidR="009B508E" w:rsidRDefault="00A50041">
            <w:pPr>
              <w:rPr>
                <w:b/>
              </w:rPr>
            </w:pPr>
            <w:r>
              <w:rPr>
                <w:rFonts w:hint="eastAsia"/>
                <w:b/>
              </w:rPr>
              <w:t>退職金制度</w:t>
            </w:r>
          </w:p>
        </w:tc>
        <w:tc>
          <w:tcPr>
            <w:tcW w:w="2901" w:type="dxa"/>
          </w:tcPr>
          <w:p w:rsidR="00A523F6" w:rsidRDefault="00A523F6">
            <w:pPr>
              <w:rPr>
                <w:b/>
              </w:rPr>
            </w:pPr>
            <w:r>
              <w:rPr>
                <w:rFonts w:hint="eastAsia"/>
                <w:b/>
              </w:rPr>
              <w:t>個人は事業主や専従者には退職金が出せない。</w:t>
            </w:r>
          </w:p>
          <w:p w:rsidR="000F5771" w:rsidRDefault="00A523F6" w:rsidP="00A523F6">
            <w:pPr>
              <w:ind w:firstLineChars="100" w:firstLine="211"/>
              <w:rPr>
                <w:b/>
              </w:rPr>
            </w:pPr>
            <w:r>
              <w:rPr>
                <w:rFonts w:hint="eastAsia"/>
                <w:b/>
              </w:rPr>
              <w:t>法人は、</w:t>
            </w:r>
            <w:r w:rsidR="0067717F">
              <w:rPr>
                <w:rFonts w:hint="eastAsia"/>
                <w:b/>
              </w:rPr>
              <w:t xml:space="preserve">役員に役員退職金が出せる。役員退職金のための原資となる生命保険に加入することができる。　</w:t>
            </w:r>
          </w:p>
          <w:p w:rsidR="009B508E" w:rsidRDefault="0067717F" w:rsidP="00A523F6">
            <w:pPr>
              <w:ind w:firstLineChars="100" w:firstLine="211"/>
              <w:rPr>
                <w:b/>
              </w:rPr>
            </w:pPr>
            <w:r>
              <w:rPr>
                <w:rFonts w:hint="eastAsia"/>
                <w:b/>
              </w:rPr>
              <w:t>小規模企業共済のような上限がない。</w:t>
            </w:r>
          </w:p>
        </w:tc>
        <w:tc>
          <w:tcPr>
            <w:tcW w:w="2901" w:type="dxa"/>
          </w:tcPr>
          <w:p w:rsidR="009B508E" w:rsidRDefault="0067717F">
            <w:pPr>
              <w:rPr>
                <w:b/>
              </w:rPr>
            </w:pPr>
            <w:r>
              <w:rPr>
                <w:rFonts w:hint="eastAsia"/>
                <w:b/>
              </w:rPr>
              <w:t>小規模企業共済は</w:t>
            </w:r>
            <w:r w:rsidR="00E65D3D">
              <w:rPr>
                <w:rFonts w:hint="eastAsia"/>
                <w:b/>
              </w:rPr>
              <w:t>加入し続けることはできない。共済を脱退し、廃業扱いとなるため脱退金は退職所得となる。</w:t>
            </w:r>
          </w:p>
          <w:p w:rsidR="00C23F92" w:rsidRDefault="00C23F92">
            <w:pPr>
              <w:rPr>
                <w:b/>
              </w:rPr>
            </w:pPr>
            <w:r>
              <w:rPr>
                <w:rFonts w:hint="eastAsia"/>
                <w:b/>
              </w:rPr>
              <w:t>経営セーフティ共済も医療法人は加入できない。</w:t>
            </w:r>
          </w:p>
          <w:p w:rsidR="001E02F2" w:rsidRPr="00E65D3D" w:rsidRDefault="001E02F2">
            <w:pPr>
              <w:rPr>
                <w:b/>
              </w:rPr>
            </w:pPr>
            <w:r>
              <w:rPr>
                <w:rFonts w:hint="eastAsia"/>
                <w:b/>
              </w:rPr>
              <w:t>国民年金基金も限度額が縮小される。</w:t>
            </w:r>
          </w:p>
        </w:tc>
      </w:tr>
      <w:tr w:rsidR="009B508E" w:rsidTr="009B508E">
        <w:tc>
          <w:tcPr>
            <w:tcW w:w="2900" w:type="dxa"/>
          </w:tcPr>
          <w:p w:rsidR="009B508E" w:rsidRDefault="006C3BEA">
            <w:pPr>
              <w:rPr>
                <w:b/>
              </w:rPr>
            </w:pPr>
            <w:r>
              <w:rPr>
                <w:rFonts w:hint="eastAsia"/>
                <w:b/>
              </w:rPr>
              <w:t>経費について</w:t>
            </w:r>
          </w:p>
        </w:tc>
        <w:tc>
          <w:tcPr>
            <w:tcW w:w="2901" w:type="dxa"/>
          </w:tcPr>
          <w:p w:rsidR="006C3BEA" w:rsidRDefault="006C3BEA" w:rsidP="005C4F7E">
            <w:pPr>
              <w:rPr>
                <w:b/>
              </w:rPr>
            </w:pPr>
            <w:r>
              <w:rPr>
                <w:rFonts w:hint="eastAsia"/>
                <w:b/>
              </w:rPr>
              <w:t>個人の事業所得は収入と直接関係のある費用</w:t>
            </w:r>
            <w:r w:rsidR="00062C96">
              <w:rPr>
                <w:rFonts w:hint="eastAsia"/>
                <w:b/>
              </w:rPr>
              <w:t>しか</w:t>
            </w:r>
            <w:r>
              <w:rPr>
                <w:rFonts w:hint="eastAsia"/>
                <w:b/>
              </w:rPr>
              <w:t>経費化が難しい。</w:t>
            </w:r>
            <w:r w:rsidR="00062C96">
              <w:rPr>
                <w:rFonts w:hint="eastAsia"/>
                <w:b/>
              </w:rPr>
              <w:t>交際費、寄付金などは</w:t>
            </w:r>
            <w:r w:rsidR="005C4F7E">
              <w:rPr>
                <w:rFonts w:hint="eastAsia"/>
                <w:b/>
              </w:rPr>
              <w:t>原則あまり</w:t>
            </w:r>
            <w:r w:rsidR="00062C96">
              <w:rPr>
                <w:rFonts w:hint="eastAsia"/>
                <w:b/>
              </w:rPr>
              <w:t>認められない。</w:t>
            </w:r>
            <w:r>
              <w:rPr>
                <w:rFonts w:hint="eastAsia"/>
                <w:b/>
              </w:rPr>
              <w:t>個人名義の車やガソリン代、光熱費などは自家消費分按分処理が必要となる。</w:t>
            </w:r>
          </w:p>
        </w:tc>
        <w:tc>
          <w:tcPr>
            <w:tcW w:w="2901" w:type="dxa"/>
          </w:tcPr>
          <w:p w:rsidR="009B508E" w:rsidRDefault="00BB57A8" w:rsidP="00062C96">
            <w:pPr>
              <w:rPr>
                <w:b/>
              </w:rPr>
            </w:pPr>
            <w:r>
              <w:rPr>
                <w:rFonts w:hint="eastAsia"/>
                <w:b/>
              </w:rPr>
              <w:t>法人の場合は個人的な経費はもちろん経費化できないが個人程経費の面で</w:t>
            </w:r>
            <w:r w:rsidR="000F5771">
              <w:rPr>
                <w:rFonts w:hint="eastAsia"/>
                <w:b/>
              </w:rPr>
              <w:t>自家</w:t>
            </w:r>
            <w:r w:rsidR="00062C96">
              <w:rPr>
                <w:rFonts w:hint="eastAsia"/>
                <w:b/>
              </w:rPr>
              <w:t>使用部分の按分などが行われない。　保険など合法な節税手段が大きく</w:t>
            </w:r>
            <w:r w:rsidR="003D4AE3">
              <w:rPr>
                <w:rFonts w:hint="eastAsia"/>
                <w:b/>
              </w:rPr>
              <w:t>経費枠は一般的に広くなる。</w:t>
            </w:r>
          </w:p>
        </w:tc>
      </w:tr>
      <w:tr w:rsidR="009B508E" w:rsidTr="009B508E">
        <w:tc>
          <w:tcPr>
            <w:tcW w:w="2900" w:type="dxa"/>
          </w:tcPr>
          <w:p w:rsidR="009B508E" w:rsidRDefault="005C53F7">
            <w:pPr>
              <w:rPr>
                <w:b/>
              </w:rPr>
            </w:pPr>
            <w:r>
              <w:rPr>
                <w:rFonts w:hint="eastAsia"/>
                <w:b/>
              </w:rPr>
              <w:t>事業の拡大性</w:t>
            </w:r>
          </w:p>
        </w:tc>
        <w:tc>
          <w:tcPr>
            <w:tcW w:w="2901" w:type="dxa"/>
          </w:tcPr>
          <w:p w:rsidR="009B508E" w:rsidRDefault="005C53F7">
            <w:pPr>
              <w:rPr>
                <w:b/>
              </w:rPr>
            </w:pPr>
            <w:r>
              <w:rPr>
                <w:rFonts w:hint="eastAsia"/>
                <w:b/>
              </w:rPr>
              <w:t>複数医療機関を開設できる。</w:t>
            </w:r>
          </w:p>
          <w:p w:rsidR="005C53F7" w:rsidRDefault="005C53F7">
            <w:pPr>
              <w:rPr>
                <w:b/>
              </w:rPr>
            </w:pPr>
            <w:r>
              <w:rPr>
                <w:rFonts w:hint="eastAsia"/>
                <w:b/>
              </w:rPr>
              <w:t>介護事業ができる。</w:t>
            </w:r>
          </w:p>
          <w:p w:rsidR="005C53F7" w:rsidRDefault="005C53F7">
            <w:pPr>
              <w:rPr>
                <w:b/>
              </w:rPr>
            </w:pPr>
          </w:p>
        </w:tc>
        <w:tc>
          <w:tcPr>
            <w:tcW w:w="2901" w:type="dxa"/>
          </w:tcPr>
          <w:p w:rsidR="009B508E" w:rsidRDefault="009B508E">
            <w:pPr>
              <w:rPr>
                <w:b/>
              </w:rPr>
            </w:pPr>
          </w:p>
        </w:tc>
      </w:tr>
      <w:tr w:rsidR="00A523F6" w:rsidTr="009B508E">
        <w:tc>
          <w:tcPr>
            <w:tcW w:w="2900" w:type="dxa"/>
          </w:tcPr>
          <w:p w:rsidR="00A523F6" w:rsidRDefault="00A523F6">
            <w:pPr>
              <w:rPr>
                <w:b/>
              </w:rPr>
            </w:pPr>
            <w:r>
              <w:rPr>
                <w:rFonts w:hint="eastAsia"/>
                <w:b/>
              </w:rPr>
              <w:t>対外的な信用</w:t>
            </w:r>
          </w:p>
        </w:tc>
        <w:tc>
          <w:tcPr>
            <w:tcW w:w="2901" w:type="dxa"/>
          </w:tcPr>
          <w:p w:rsidR="00A523F6" w:rsidRDefault="00D27778">
            <w:pPr>
              <w:rPr>
                <w:b/>
              </w:rPr>
            </w:pPr>
            <w:r>
              <w:rPr>
                <w:rFonts w:hint="eastAsia"/>
                <w:b/>
              </w:rPr>
              <w:t>特に銀行など金融機関を含めた対外的な信用が向上す</w:t>
            </w:r>
            <w:r>
              <w:rPr>
                <w:rFonts w:hint="eastAsia"/>
                <w:b/>
              </w:rPr>
              <w:lastRenderedPageBreak/>
              <w:t>る。</w:t>
            </w:r>
            <w:r w:rsidR="00E327D6">
              <w:rPr>
                <w:rFonts w:hint="eastAsia"/>
                <w:b/>
              </w:rPr>
              <w:t xml:space="preserve">　新たな設備投資の面で有利</w:t>
            </w:r>
          </w:p>
        </w:tc>
        <w:tc>
          <w:tcPr>
            <w:tcW w:w="2901" w:type="dxa"/>
          </w:tcPr>
          <w:p w:rsidR="00A523F6" w:rsidRDefault="00A523F6">
            <w:pPr>
              <w:rPr>
                <w:b/>
              </w:rPr>
            </w:pPr>
          </w:p>
        </w:tc>
      </w:tr>
      <w:tr w:rsidR="009B508E" w:rsidTr="009B508E">
        <w:tc>
          <w:tcPr>
            <w:tcW w:w="2900" w:type="dxa"/>
          </w:tcPr>
          <w:p w:rsidR="009B508E" w:rsidRDefault="005C53F7">
            <w:pPr>
              <w:rPr>
                <w:b/>
              </w:rPr>
            </w:pPr>
            <w:r>
              <w:rPr>
                <w:rFonts w:hint="eastAsia"/>
                <w:b/>
              </w:rPr>
              <w:lastRenderedPageBreak/>
              <w:t>事業承継</w:t>
            </w:r>
          </w:p>
        </w:tc>
        <w:tc>
          <w:tcPr>
            <w:tcW w:w="2901" w:type="dxa"/>
          </w:tcPr>
          <w:p w:rsidR="009B508E" w:rsidRDefault="00FB50F3">
            <w:pPr>
              <w:rPr>
                <w:b/>
              </w:rPr>
            </w:pPr>
            <w:r>
              <w:rPr>
                <w:rFonts w:hint="eastAsia"/>
                <w:b/>
              </w:rPr>
              <w:t>理事長の交替のみで事業が承継できる。　相続税の面でも</w:t>
            </w:r>
            <w:r w:rsidR="00E327D6">
              <w:rPr>
                <w:rFonts w:hint="eastAsia"/>
                <w:b/>
              </w:rPr>
              <w:t>医院の資産は対象外のため</w:t>
            </w:r>
            <w:r w:rsidR="007046F6">
              <w:rPr>
                <w:rFonts w:hint="eastAsia"/>
                <w:b/>
              </w:rPr>
              <w:t>有利</w:t>
            </w:r>
            <w:r w:rsidR="00E327D6">
              <w:rPr>
                <w:rFonts w:hint="eastAsia"/>
                <w:b/>
              </w:rPr>
              <w:t>となる</w:t>
            </w:r>
            <w:r w:rsidR="00052615">
              <w:rPr>
                <w:rFonts w:hint="eastAsia"/>
                <w:b/>
              </w:rPr>
              <w:t>。</w:t>
            </w:r>
          </w:p>
        </w:tc>
        <w:tc>
          <w:tcPr>
            <w:tcW w:w="2901" w:type="dxa"/>
          </w:tcPr>
          <w:p w:rsidR="009B508E" w:rsidRDefault="009B508E">
            <w:pPr>
              <w:rPr>
                <w:b/>
              </w:rPr>
            </w:pPr>
          </w:p>
        </w:tc>
      </w:tr>
      <w:tr w:rsidR="009B508E" w:rsidTr="009B508E">
        <w:tc>
          <w:tcPr>
            <w:tcW w:w="2900" w:type="dxa"/>
          </w:tcPr>
          <w:p w:rsidR="009B508E" w:rsidRDefault="007046F6">
            <w:pPr>
              <w:rPr>
                <w:b/>
              </w:rPr>
            </w:pPr>
            <w:r>
              <w:rPr>
                <w:rFonts w:hint="eastAsia"/>
                <w:b/>
              </w:rPr>
              <w:t>資金の自由度</w:t>
            </w:r>
            <w:r w:rsidR="00034011">
              <w:rPr>
                <w:rFonts w:hint="eastAsia"/>
                <w:b/>
              </w:rPr>
              <w:t xml:space="preserve">　</w:t>
            </w:r>
          </w:p>
        </w:tc>
        <w:tc>
          <w:tcPr>
            <w:tcW w:w="2901" w:type="dxa"/>
          </w:tcPr>
          <w:p w:rsidR="009B508E" w:rsidRDefault="00034011">
            <w:pPr>
              <w:rPr>
                <w:b/>
              </w:rPr>
            </w:pPr>
            <w:r>
              <w:rPr>
                <w:rFonts w:hint="eastAsia"/>
                <w:b/>
              </w:rPr>
              <w:t>医院の経営上の収支と個人の家計が分離されるため積極的に経営するマインドが増える。</w:t>
            </w:r>
          </w:p>
          <w:p w:rsidR="00034011" w:rsidRDefault="00034011">
            <w:pPr>
              <w:rPr>
                <w:b/>
              </w:rPr>
            </w:pPr>
            <w:r>
              <w:rPr>
                <w:rFonts w:hint="eastAsia"/>
                <w:b/>
              </w:rPr>
              <w:t>従業員</w:t>
            </w:r>
            <w:r w:rsidR="00A523F6">
              <w:rPr>
                <w:rFonts w:hint="eastAsia"/>
                <w:b/>
              </w:rPr>
              <w:t>の</w:t>
            </w:r>
            <w:r>
              <w:rPr>
                <w:rFonts w:hint="eastAsia"/>
                <w:b/>
              </w:rPr>
              <w:t>意識</w:t>
            </w:r>
            <w:r w:rsidR="00A523F6">
              <w:rPr>
                <w:rFonts w:hint="eastAsia"/>
                <w:b/>
              </w:rPr>
              <w:t>も</w:t>
            </w:r>
            <w:r>
              <w:rPr>
                <w:rFonts w:hint="eastAsia"/>
                <w:b/>
              </w:rPr>
              <w:t>高くなる。</w:t>
            </w:r>
          </w:p>
          <w:p w:rsidR="00890BB8" w:rsidRDefault="00890BB8">
            <w:pPr>
              <w:rPr>
                <w:b/>
              </w:rPr>
            </w:pPr>
          </w:p>
          <w:p w:rsidR="00890BB8" w:rsidRDefault="00890BB8">
            <w:pPr>
              <w:rPr>
                <w:b/>
              </w:rPr>
            </w:pPr>
          </w:p>
        </w:tc>
        <w:tc>
          <w:tcPr>
            <w:tcW w:w="2901" w:type="dxa"/>
          </w:tcPr>
          <w:p w:rsidR="009B508E" w:rsidRDefault="007046F6">
            <w:pPr>
              <w:rPr>
                <w:b/>
              </w:rPr>
            </w:pPr>
            <w:r>
              <w:rPr>
                <w:rFonts w:hint="eastAsia"/>
                <w:b/>
              </w:rPr>
              <w:t>医療法人と個人は別物であるため個人のように</w:t>
            </w:r>
            <w:r w:rsidR="00803E51">
              <w:rPr>
                <w:rFonts w:hint="eastAsia"/>
                <w:b/>
              </w:rPr>
              <w:t xml:space="preserve">自由に資金を使うことができなくなる。一度決めた役員報酬は次の決算後まで変更ができない。　</w:t>
            </w:r>
          </w:p>
          <w:p w:rsidR="00883CF0" w:rsidRDefault="00883CF0">
            <w:pPr>
              <w:rPr>
                <w:b/>
              </w:rPr>
            </w:pPr>
            <w:r>
              <w:rPr>
                <w:rFonts w:hint="eastAsia"/>
                <w:b/>
              </w:rPr>
              <w:t>配当が禁止されているため</w:t>
            </w:r>
          </w:p>
          <w:p w:rsidR="00883CF0" w:rsidRDefault="00F51279">
            <w:pPr>
              <w:rPr>
                <w:b/>
              </w:rPr>
            </w:pPr>
            <w:r>
              <w:rPr>
                <w:rFonts w:hint="eastAsia"/>
                <w:b/>
              </w:rPr>
              <w:t>医療法人に賃貸している家賃</w:t>
            </w:r>
            <w:r w:rsidR="000F5771">
              <w:rPr>
                <w:rFonts w:hint="eastAsia"/>
                <w:b/>
              </w:rPr>
              <w:t>収入</w:t>
            </w:r>
            <w:r>
              <w:rPr>
                <w:rFonts w:hint="eastAsia"/>
                <w:b/>
              </w:rPr>
              <w:t>及び役員報酬</w:t>
            </w:r>
            <w:r w:rsidR="00D81404">
              <w:rPr>
                <w:rFonts w:hint="eastAsia"/>
                <w:b/>
              </w:rPr>
              <w:t>を</w:t>
            </w:r>
            <w:r>
              <w:rPr>
                <w:rFonts w:hint="eastAsia"/>
                <w:b/>
              </w:rPr>
              <w:t>収入とする。</w:t>
            </w:r>
          </w:p>
          <w:p w:rsidR="00890BB8" w:rsidRDefault="00890BB8" w:rsidP="00541A39">
            <w:pPr>
              <w:rPr>
                <w:b/>
              </w:rPr>
            </w:pPr>
            <w:r>
              <w:rPr>
                <w:rFonts w:hint="eastAsia"/>
                <w:b/>
              </w:rPr>
              <w:t>運営面においては</w:t>
            </w:r>
            <w:r w:rsidR="000F5BB4">
              <w:rPr>
                <w:rFonts w:hint="eastAsia"/>
                <w:b/>
              </w:rPr>
              <w:t>法人としての決算の作成、</w:t>
            </w:r>
            <w:r>
              <w:rPr>
                <w:rFonts w:hint="eastAsia"/>
                <w:b/>
              </w:rPr>
              <w:t>毎年の</w:t>
            </w:r>
            <w:r w:rsidR="00541A39">
              <w:rPr>
                <w:rFonts w:hint="eastAsia"/>
                <w:b/>
              </w:rPr>
              <w:t>決算後２月以内</w:t>
            </w:r>
            <w:r>
              <w:rPr>
                <w:rFonts w:hint="eastAsia"/>
                <w:b/>
              </w:rPr>
              <w:t>純資産の登記。</w:t>
            </w:r>
            <w:r w:rsidR="00541A39">
              <w:rPr>
                <w:rFonts w:hint="eastAsia"/>
                <w:b/>
              </w:rPr>
              <w:t xml:space="preserve">決算日後３月以内都道府県へ事業報告書等の届け出　</w:t>
            </w:r>
            <w:r>
              <w:rPr>
                <w:rFonts w:hint="eastAsia"/>
                <w:b/>
              </w:rPr>
              <w:t>手続きは煩雑となる。</w:t>
            </w:r>
          </w:p>
        </w:tc>
      </w:tr>
      <w:tr w:rsidR="009B508E" w:rsidTr="009B508E">
        <w:tc>
          <w:tcPr>
            <w:tcW w:w="2900" w:type="dxa"/>
          </w:tcPr>
          <w:p w:rsidR="009B508E" w:rsidRDefault="007E6EBA">
            <w:pPr>
              <w:rPr>
                <w:b/>
              </w:rPr>
            </w:pPr>
            <w:r>
              <w:rPr>
                <w:rFonts w:hint="eastAsia"/>
                <w:b/>
              </w:rPr>
              <w:t>事業の自由度</w:t>
            </w:r>
          </w:p>
        </w:tc>
        <w:tc>
          <w:tcPr>
            <w:tcW w:w="2901" w:type="dxa"/>
          </w:tcPr>
          <w:p w:rsidR="009B508E" w:rsidRDefault="006D38FC">
            <w:pPr>
              <w:rPr>
                <w:b/>
              </w:rPr>
            </w:pPr>
            <w:r>
              <w:rPr>
                <w:rFonts w:hint="eastAsia"/>
                <w:b/>
              </w:rPr>
              <w:t>公序良俗に反していなければＯＫ</w:t>
            </w:r>
          </w:p>
        </w:tc>
        <w:tc>
          <w:tcPr>
            <w:tcW w:w="2901" w:type="dxa"/>
          </w:tcPr>
          <w:p w:rsidR="009B508E" w:rsidRDefault="007E6EBA">
            <w:pPr>
              <w:rPr>
                <w:b/>
              </w:rPr>
            </w:pPr>
            <w:r>
              <w:rPr>
                <w:rFonts w:hint="eastAsia"/>
                <w:b/>
              </w:rPr>
              <w:t>医療法人は医療業務及び付帯業務に限られる。</w:t>
            </w:r>
          </w:p>
        </w:tc>
      </w:tr>
      <w:tr w:rsidR="00B021CE" w:rsidTr="009B508E">
        <w:tc>
          <w:tcPr>
            <w:tcW w:w="2900" w:type="dxa"/>
          </w:tcPr>
          <w:p w:rsidR="00B021CE" w:rsidRDefault="00B021CE">
            <w:pPr>
              <w:rPr>
                <w:b/>
              </w:rPr>
            </w:pPr>
            <w:r>
              <w:rPr>
                <w:rFonts w:hint="eastAsia"/>
                <w:b/>
              </w:rPr>
              <w:t>社会保険</w:t>
            </w:r>
          </w:p>
        </w:tc>
        <w:tc>
          <w:tcPr>
            <w:tcW w:w="2901" w:type="dxa"/>
          </w:tcPr>
          <w:p w:rsidR="00B021CE" w:rsidRDefault="00B021CE" w:rsidP="00E07E6D">
            <w:pPr>
              <w:ind w:firstLineChars="100" w:firstLine="211"/>
              <w:rPr>
                <w:b/>
              </w:rPr>
            </w:pPr>
            <w:r>
              <w:rPr>
                <w:rFonts w:hint="eastAsia"/>
                <w:b/>
              </w:rPr>
              <w:t xml:space="preserve">社会保険に入ることにより従業員の採用面で有利になる。　</w:t>
            </w:r>
            <w:r w:rsidR="00E07E6D">
              <w:rPr>
                <w:rFonts w:hint="eastAsia"/>
                <w:b/>
              </w:rPr>
              <w:t>国保にはない傷病手当金、出産手当金、将来の年金増額など</w:t>
            </w:r>
            <w:r>
              <w:rPr>
                <w:rFonts w:hint="eastAsia"/>
                <w:b/>
              </w:rPr>
              <w:t>従業員の福利厚生になる。</w:t>
            </w:r>
          </w:p>
          <w:p w:rsidR="0096218B" w:rsidRDefault="0096218B">
            <w:pPr>
              <w:rPr>
                <w:b/>
              </w:rPr>
            </w:pPr>
            <w:r>
              <w:rPr>
                <w:rFonts w:hint="eastAsia"/>
                <w:b/>
              </w:rPr>
              <w:t>個人事業より加入していた医療機関は</w:t>
            </w:r>
            <w:r w:rsidR="00E07E6D">
              <w:rPr>
                <w:rFonts w:hint="eastAsia"/>
                <w:b/>
              </w:rPr>
              <w:t>医師国保を継続することができる。</w:t>
            </w:r>
            <w:r w:rsidR="00E07E6D">
              <w:rPr>
                <w:rFonts w:hint="eastAsia"/>
                <w:b/>
              </w:rPr>
              <w:t>(</w:t>
            </w:r>
            <w:r w:rsidR="00E07E6D">
              <w:rPr>
                <w:rFonts w:hint="eastAsia"/>
                <w:b/>
              </w:rPr>
              <w:t>厚生年金のみ加入</w:t>
            </w:r>
            <w:r w:rsidR="00E07E6D">
              <w:rPr>
                <w:rFonts w:hint="eastAsia"/>
                <w:b/>
              </w:rPr>
              <w:t>)</w:t>
            </w:r>
            <w:r w:rsidR="0028218E">
              <w:rPr>
                <w:rFonts w:hint="eastAsia"/>
                <w:b/>
              </w:rPr>
              <w:t xml:space="preserve">　この場合自院での診察は不可</w:t>
            </w:r>
          </w:p>
          <w:p w:rsidR="0011336B" w:rsidRDefault="0011336B" w:rsidP="00E656FE">
            <w:pPr>
              <w:rPr>
                <w:b/>
              </w:rPr>
            </w:pPr>
            <w:r>
              <w:rPr>
                <w:rFonts w:hint="eastAsia"/>
                <w:b/>
              </w:rPr>
              <w:t>社会保険</w:t>
            </w:r>
            <w:r w:rsidR="00E656FE">
              <w:rPr>
                <w:rFonts w:hint="eastAsia"/>
                <w:b/>
              </w:rPr>
              <w:t>の</w:t>
            </w:r>
            <w:r>
              <w:rPr>
                <w:rFonts w:hint="eastAsia"/>
                <w:b/>
              </w:rPr>
              <w:t>医院負担</w:t>
            </w:r>
            <w:r w:rsidR="00E656FE">
              <w:rPr>
                <w:rFonts w:hint="eastAsia"/>
                <w:b/>
              </w:rPr>
              <w:t>額</w:t>
            </w:r>
            <w:r>
              <w:rPr>
                <w:rFonts w:hint="eastAsia"/>
                <w:b/>
              </w:rPr>
              <w:t>は医</w:t>
            </w:r>
            <w:r>
              <w:rPr>
                <w:rFonts w:hint="eastAsia"/>
                <w:b/>
              </w:rPr>
              <w:lastRenderedPageBreak/>
              <w:t>院の法人税の経費となり個人負担は個人の所得税から社会保険料控除となるので税金面での効果はある。</w:t>
            </w:r>
          </w:p>
        </w:tc>
        <w:tc>
          <w:tcPr>
            <w:tcW w:w="2901" w:type="dxa"/>
          </w:tcPr>
          <w:p w:rsidR="00B021CE" w:rsidRDefault="00E86803">
            <w:pPr>
              <w:rPr>
                <w:b/>
              </w:rPr>
            </w:pPr>
            <w:r>
              <w:rPr>
                <w:rFonts w:hint="eastAsia"/>
                <w:b/>
              </w:rPr>
              <w:lastRenderedPageBreak/>
              <w:t>社会保険は役員　従業員</w:t>
            </w:r>
            <w:r>
              <w:rPr>
                <w:rFonts w:hint="eastAsia"/>
                <w:b/>
              </w:rPr>
              <w:t>(</w:t>
            </w:r>
            <w:r>
              <w:rPr>
                <w:rFonts w:hint="eastAsia"/>
                <w:b/>
              </w:rPr>
              <w:t>正職員</w:t>
            </w:r>
            <w:r>
              <w:rPr>
                <w:rFonts w:hint="eastAsia"/>
                <w:b/>
              </w:rPr>
              <w:t>)</w:t>
            </w:r>
            <w:r>
              <w:rPr>
                <w:rFonts w:hint="eastAsia"/>
                <w:b/>
              </w:rPr>
              <w:t>の厚生年金の２分の１を負担する。</w:t>
            </w:r>
            <w:r w:rsidR="006C602D">
              <w:rPr>
                <w:rFonts w:hint="eastAsia"/>
                <w:b/>
              </w:rPr>
              <w:t>医院負担額は</w:t>
            </w:r>
            <w:r w:rsidR="006C602D">
              <w:rPr>
                <w:rFonts w:hint="eastAsia"/>
                <w:b/>
              </w:rPr>
              <w:t>9.15</w:t>
            </w:r>
            <w:r w:rsidR="006C602D">
              <w:rPr>
                <w:rFonts w:hint="eastAsia"/>
                <w:b/>
              </w:rPr>
              <w:t>％</w:t>
            </w:r>
          </w:p>
          <w:p w:rsidR="006C602D" w:rsidRDefault="006C602D">
            <w:pPr>
              <w:rPr>
                <w:b/>
              </w:rPr>
            </w:pPr>
            <w:r>
              <w:rPr>
                <w:rFonts w:hint="eastAsia"/>
                <w:b/>
              </w:rPr>
              <w:t>役員は６２万の報酬月額の上限があるためそれ以上いくらとっても５６７３０円が厚生年金保険料となる。</w:t>
            </w:r>
          </w:p>
          <w:p w:rsidR="008B3409" w:rsidRDefault="008B3409">
            <w:pPr>
              <w:rPr>
                <w:b/>
              </w:rPr>
            </w:pPr>
            <w:r>
              <w:rPr>
                <w:rFonts w:hint="eastAsia"/>
                <w:b/>
              </w:rPr>
              <w:t>だいたい平均的な医院（役員２名、正職員４名）で年間２６０万ほどの負担となる。</w:t>
            </w:r>
          </w:p>
          <w:p w:rsidR="006D38FC" w:rsidRPr="00E86803" w:rsidRDefault="006D38FC">
            <w:pPr>
              <w:rPr>
                <w:b/>
              </w:rPr>
            </w:pPr>
            <w:r>
              <w:rPr>
                <w:rFonts w:hint="eastAsia"/>
                <w:b/>
              </w:rPr>
              <w:t>社会保険の負担は大きく節</w:t>
            </w:r>
            <w:r>
              <w:rPr>
                <w:rFonts w:hint="eastAsia"/>
                <w:b/>
              </w:rPr>
              <w:lastRenderedPageBreak/>
              <w:t>税効果を上回る基準になることが多い。</w:t>
            </w:r>
          </w:p>
        </w:tc>
      </w:tr>
      <w:tr w:rsidR="005F7A30" w:rsidTr="00540D11">
        <w:tc>
          <w:tcPr>
            <w:tcW w:w="2900" w:type="dxa"/>
          </w:tcPr>
          <w:p w:rsidR="005F7A30" w:rsidRDefault="005F7A30">
            <w:pPr>
              <w:rPr>
                <w:b/>
              </w:rPr>
            </w:pPr>
            <w:r>
              <w:rPr>
                <w:rFonts w:hint="eastAsia"/>
                <w:b/>
              </w:rPr>
              <w:lastRenderedPageBreak/>
              <w:t>事業税</w:t>
            </w:r>
          </w:p>
        </w:tc>
        <w:tc>
          <w:tcPr>
            <w:tcW w:w="5802" w:type="dxa"/>
            <w:gridSpan w:val="2"/>
          </w:tcPr>
          <w:p w:rsidR="005F7A30" w:rsidRDefault="005F7A30" w:rsidP="00E07E6D">
            <w:pPr>
              <w:ind w:firstLineChars="100" w:firstLine="211"/>
              <w:rPr>
                <w:b/>
              </w:rPr>
            </w:pPr>
            <w:r>
              <w:rPr>
                <w:rFonts w:hint="eastAsia"/>
                <w:b/>
              </w:rPr>
              <w:t>社会保険診療収入に係る収入は事業税の対象外となるのは個人法人も同じ</w:t>
            </w:r>
          </w:p>
          <w:p w:rsidR="005F7A30" w:rsidRDefault="005F7A30">
            <w:pPr>
              <w:rPr>
                <w:b/>
              </w:rPr>
            </w:pPr>
            <w:r>
              <w:rPr>
                <w:rFonts w:hint="eastAsia"/>
                <w:b/>
              </w:rPr>
              <w:t>事業税に関する中間申告も不要</w:t>
            </w:r>
          </w:p>
        </w:tc>
      </w:tr>
      <w:tr w:rsidR="00CE7E1D" w:rsidTr="009B508E">
        <w:tc>
          <w:tcPr>
            <w:tcW w:w="2900" w:type="dxa"/>
          </w:tcPr>
          <w:p w:rsidR="00CE7E1D" w:rsidRDefault="00CE7E1D">
            <w:pPr>
              <w:rPr>
                <w:b/>
              </w:rPr>
            </w:pPr>
            <w:r>
              <w:rPr>
                <w:rFonts w:hint="eastAsia"/>
                <w:b/>
              </w:rPr>
              <w:t>源泉所得税</w:t>
            </w:r>
          </w:p>
        </w:tc>
        <w:tc>
          <w:tcPr>
            <w:tcW w:w="2901" w:type="dxa"/>
          </w:tcPr>
          <w:p w:rsidR="00CE7E1D" w:rsidRDefault="00CE7E1D" w:rsidP="00E07E6D">
            <w:pPr>
              <w:ind w:firstLineChars="100" w:firstLine="211"/>
              <w:rPr>
                <w:b/>
              </w:rPr>
            </w:pPr>
            <w:r>
              <w:rPr>
                <w:rFonts w:hint="eastAsia"/>
                <w:b/>
              </w:rPr>
              <w:t>法人にすると社会保険支払報酬基金の源泉所得税はなくなる。</w:t>
            </w:r>
          </w:p>
          <w:p w:rsidR="00CE7E1D" w:rsidRDefault="00CE7E1D" w:rsidP="00E07E6D">
            <w:pPr>
              <w:ind w:firstLineChars="100" w:firstLine="211"/>
              <w:rPr>
                <w:b/>
              </w:rPr>
            </w:pPr>
            <w:r>
              <w:rPr>
                <w:rFonts w:hint="eastAsia"/>
                <w:b/>
              </w:rPr>
              <w:t>その分資金繰りはよくなる。</w:t>
            </w:r>
          </w:p>
        </w:tc>
        <w:tc>
          <w:tcPr>
            <w:tcW w:w="2901" w:type="dxa"/>
          </w:tcPr>
          <w:p w:rsidR="00CE7E1D" w:rsidRDefault="00CE7E1D">
            <w:pPr>
              <w:rPr>
                <w:b/>
              </w:rPr>
            </w:pPr>
          </w:p>
        </w:tc>
      </w:tr>
      <w:tr w:rsidR="002F210E" w:rsidTr="009B508E">
        <w:tc>
          <w:tcPr>
            <w:tcW w:w="2900" w:type="dxa"/>
          </w:tcPr>
          <w:p w:rsidR="002F210E" w:rsidRDefault="002F210E">
            <w:pPr>
              <w:rPr>
                <w:b/>
              </w:rPr>
            </w:pPr>
            <w:r>
              <w:rPr>
                <w:rFonts w:hint="eastAsia"/>
                <w:b/>
              </w:rPr>
              <w:t>消費税</w:t>
            </w:r>
          </w:p>
        </w:tc>
        <w:tc>
          <w:tcPr>
            <w:tcW w:w="2901" w:type="dxa"/>
          </w:tcPr>
          <w:p w:rsidR="002F210E" w:rsidRDefault="002F210E" w:rsidP="00E07E6D">
            <w:pPr>
              <w:ind w:firstLineChars="100" w:firstLine="211"/>
              <w:rPr>
                <w:b/>
              </w:rPr>
            </w:pPr>
            <w:r>
              <w:rPr>
                <w:rFonts w:hint="eastAsia"/>
                <w:b/>
              </w:rPr>
              <w:t>開業初年度は消費税がなくなる。</w:t>
            </w:r>
          </w:p>
          <w:p w:rsidR="002F210E" w:rsidRDefault="002F210E" w:rsidP="00E07E6D">
            <w:pPr>
              <w:ind w:firstLineChars="100" w:firstLine="211"/>
              <w:rPr>
                <w:b/>
              </w:rPr>
            </w:pPr>
            <w:r>
              <w:rPr>
                <w:rFonts w:hint="eastAsia"/>
                <w:b/>
              </w:rPr>
              <w:t>ただし</w:t>
            </w:r>
            <w:r w:rsidR="00883CF0">
              <w:rPr>
                <w:rFonts w:hint="eastAsia"/>
                <w:b/>
              </w:rPr>
              <w:t>消費税の課税が多い医院の場合、</w:t>
            </w:r>
            <w:r>
              <w:rPr>
                <w:rFonts w:hint="eastAsia"/>
                <w:b/>
              </w:rPr>
              <w:t>開業から６カ月に支払給与合計または課税売上のいずれかが１０００万を超えると次の年より消費税の課税事業者となる。</w:t>
            </w:r>
          </w:p>
        </w:tc>
        <w:tc>
          <w:tcPr>
            <w:tcW w:w="2901" w:type="dxa"/>
          </w:tcPr>
          <w:p w:rsidR="002F210E" w:rsidRDefault="002F210E">
            <w:pPr>
              <w:rPr>
                <w:b/>
              </w:rPr>
            </w:pPr>
          </w:p>
        </w:tc>
      </w:tr>
    </w:tbl>
    <w:p w:rsidR="009B508E" w:rsidRDefault="00052615">
      <w:pPr>
        <w:rPr>
          <w:b/>
        </w:rPr>
      </w:pPr>
      <w:r w:rsidRPr="00EE430B">
        <w:rPr>
          <w:rFonts w:hint="eastAsia"/>
          <w:b/>
          <w:color w:val="C0504D" w:themeColor="accent2"/>
        </w:rPr>
        <w:t>Ｑ２</w:t>
      </w:r>
      <w:r>
        <w:rPr>
          <w:rFonts w:hint="eastAsia"/>
          <w:b/>
        </w:rPr>
        <w:t xml:space="preserve">　具体的な資金のシ</w:t>
      </w:r>
      <w:r w:rsidR="004E4AB6">
        <w:rPr>
          <w:rFonts w:hint="eastAsia"/>
          <w:b/>
        </w:rPr>
        <w:t>ミュ</w:t>
      </w:r>
      <w:r>
        <w:rPr>
          <w:rFonts w:hint="eastAsia"/>
          <w:b/>
        </w:rPr>
        <w:t>レーションをしてみてください。</w:t>
      </w:r>
    </w:p>
    <w:tbl>
      <w:tblPr>
        <w:tblStyle w:val="a3"/>
        <w:tblW w:w="0" w:type="auto"/>
        <w:tblLook w:val="04A0" w:firstRow="1" w:lastRow="0" w:firstColumn="1" w:lastColumn="0" w:noHBand="0" w:noVBand="1"/>
      </w:tblPr>
      <w:tblGrid>
        <w:gridCol w:w="2175"/>
        <w:gridCol w:w="2175"/>
        <w:gridCol w:w="2176"/>
        <w:gridCol w:w="2176"/>
      </w:tblGrid>
      <w:tr w:rsidR="00E6184A" w:rsidTr="00E6184A">
        <w:tc>
          <w:tcPr>
            <w:tcW w:w="2175" w:type="dxa"/>
          </w:tcPr>
          <w:p w:rsidR="00E6184A" w:rsidRDefault="00E6184A">
            <w:pPr>
              <w:rPr>
                <w:b/>
              </w:rPr>
            </w:pPr>
          </w:p>
        </w:tc>
        <w:tc>
          <w:tcPr>
            <w:tcW w:w="2175" w:type="dxa"/>
          </w:tcPr>
          <w:p w:rsidR="00E6184A" w:rsidRDefault="00E6184A">
            <w:pPr>
              <w:rPr>
                <w:b/>
              </w:rPr>
            </w:pPr>
            <w:r>
              <w:rPr>
                <w:rFonts w:hint="eastAsia"/>
                <w:b/>
              </w:rPr>
              <w:t>個人事業</w:t>
            </w:r>
          </w:p>
        </w:tc>
        <w:tc>
          <w:tcPr>
            <w:tcW w:w="2176" w:type="dxa"/>
          </w:tcPr>
          <w:p w:rsidR="00E6184A" w:rsidRDefault="00E6184A">
            <w:pPr>
              <w:rPr>
                <w:b/>
              </w:rPr>
            </w:pPr>
            <w:r>
              <w:rPr>
                <w:rFonts w:hint="eastAsia"/>
                <w:b/>
              </w:rPr>
              <w:t>医療法人</w:t>
            </w:r>
          </w:p>
        </w:tc>
        <w:tc>
          <w:tcPr>
            <w:tcW w:w="2176" w:type="dxa"/>
          </w:tcPr>
          <w:p w:rsidR="00E6184A" w:rsidRDefault="00E6184A">
            <w:pPr>
              <w:rPr>
                <w:b/>
              </w:rPr>
            </w:pPr>
            <w:r>
              <w:rPr>
                <w:rFonts w:hint="eastAsia"/>
                <w:b/>
              </w:rPr>
              <w:t>備考</w:t>
            </w:r>
          </w:p>
        </w:tc>
      </w:tr>
      <w:tr w:rsidR="00E6184A" w:rsidTr="00E6184A">
        <w:tc>
          <w:tcPr>
            <w:tcW w:w="2175" w:type="dxa"/>
          </w:tcPr>
          <w:p w:rsidR="00E6184A" w:rsidRDefault="00FD6FEF">
            <w:pPr>
              <w:rPr>
                <w:b/>
              </w:rPr>
            </w:pPr>
            <w:r>
              <w:rPr>
                <w:rFonts w:hint="eastAsia"/>
                <w:b/>
              </w:rPr>
              <w:t>診療収入</w:t>
            </w:r>
          </w:p>
        </w:tc>
        <w:tc>
          <w:tcPr>
            <w:tcW w:w="2175" w:type="dxa"/>
          </w:tcPr>
          <w:p w:rsidR="00E6184A" w:rsidRDefault="00FD6FEF">
            <w:pPr>
              <w:rPr>
                <w:b/>
              </w:rPr>
            </w:pPr>
            <w:r>
              <w:rPr>
                <w:rFonts w:hint="eastAsia"/>
                <w:b/>
              </w:rPr>
              <w:t>70,000,000</w:t>
            </w:r>
          </w:p>
        </w:tc>
        <w:tc>
          <w:tcPr>
            <w:tcW w:w="2176" w:type="dxa"/>
          </w:tcPr>
          <w:p w:rsidR="00E6184A" w:rsidRDefault="00FD6FEF">
            <w:pPr>
              <w:rPr>
                <w:b/>
              </w:rPr>
            </w:pPr>
            <w:r>
              <w:rPr>
                <w:rFonts w:hint="eastAsia"/>
                <w:b/>
              </w:rPr>
              <w:t>70,000,000</w:t>
            </w:r>
          </w:p>
        </w:tc>
        <w:tc>
          <w:tcPr>
            <w:tcW w:w="2176" w:type="dxa"/>
          </w:tcPr>
          <w:p w:rsidR="00E6184A" w:rsidRDefault="00E6184A">
            <w:pPr>
              <w:rPr>
                <w:b/>
              </w:rPr>
            </w:pPr>
          </w:p>
        </w:tc>
      </w:tr>
      <w:tr w:rsidR="00E6184A" w:rsidTr="00E6184A">
        <w:tc>
          <w:tcPr>
            <w:tcW w:w="2175" w:type="dxa"/>
          </w:tcPr>
          <w:p w:rsidR="00E6184A" w:rsidRDefault="00A71429">
            <w:pPr>
              <w:rPr>
                <w:b/>
              </w:rPr>
            </w:pPr>
            <w:r>
              <w:rPr>
                <w:rFonts w:hint="eastAsia"/>
                <w:b/>
              </w:rPr>
              <w:t>役員</w:t>
            </w:r>
            <w:r w:rsidR="00071303">
              <w:rPr>
                <w:rFonts w:hint="eastAsia"/>
                <w:b/>
              </w:rPr>
              <w:t>報酬</w:t>
            </w:r>
            <w:r>
              <w:rPr>
                <w:rFonts w:hint="eastAsia"/>
                <w:b/>
              </w:rPr>
              <w:t>増加額</w:t>
            </w:r>
          </w:p>
        </w:tc>
        <w:tc>
          <w:tcPr>
            <w:tcW w:w="2175" w:type="dxa"/>
          </w:tcPr>
          <w:p w:rsidR="00E6184A" w:rsidRDefault="00E6184A">
            <w:pPr>
              <w:rPr>
                <w:b/>
              </w:rPr>
            </w:pPr>
          </w:p>
        </w:tc>
        <w:tc>
          <w:tcPr>
            <w:tcW w:w="2176" w:type="dxa"/>
          </w:tcPr>
          <w:p w:rsidR="00E6184A" w:rsidRDefault="008D6093">
            <w:pPr>
              <w:rPr>
                <w:b/>
              </w:rPr>
            </w:pPr>
            <w:r>
              <w:rPr>
                <w:rFonts w:hint="eastAsia"/>
                <w:b/>
              </w:rPr>
              <w:t>18</w:t>
            </w:r>
            <w:r w:rsidR="00071303">
              <w:rPr>
                <w:rFonts w:hint="eastAsia"/>
                <w:b/>
              </w:rPr>
              <w:t>,000,000</w:t>
            </w:r>
          </w:p>
        </w:tc>
        <w:tc>
          <w:tcPr>
            <w:tcW w:w="2176" w:type="dxa"/>
          </w:tcPr>
          <w:p w:rsidR="00E6184A" w:rsidRDefault="00071303" w:rsidP="008D6093">
            <w:pPr>
              <w:rPr>
                <w:b/>
              </w:rPr>
            </w:pPr>
            <w:r>
              <w:rPr>
                <w:rFonts w:hint="eastAsia"/>
                <w:b/>
              </w:rPr>
              <w:t>月</w:t>
            </w:r>
            <w:r>
              <w:rPr>
                <w:rFonts w:hint="eastAsia"/>
                <w:b/>
              </w:rPr>
              <w:t>150</w:t>
            </w:r>
            <w:r>
              <w:rPr>
                <w:rFonts w:hint="eastAsia"/>
                <w:b/>
              </w:rPr>
              <w:t>万</w:t>
            </w:r>
          </w:p>
        </w:tc>
      </w:tr>
      <w:tr w:rsidR="00E6184A" w:rsidTr="00E6184A">
        <w:tc>
          <w:tcPr>
            <w:tcW w:w="2175" w:type="dxa"/>
          </w:tcPr>
          <w:p w:rsidR="00E6184A" w:rsidRDefault="00071303">
            <w:pPr>
              <w:rPr>
                <w:b/>
              </w:rPr>
            </w:pPr>
            <w:r>
              <w:rPr>
                <w:rFonts w:hint="eastAsia"/>
                <w:b/>
              </w:rPr>
              <w:t>社会保険増加額</w:t>
            </w:r>
          </w:p>
        </w:tc>
        <w:tc>
          <w:tcPr>
            <w:tcW w:w="2175" w:type="dxa"/>
          </w:tcPr>
          <w:p w:rsidR="00E6184A" w:rsidRDefault="00E6184A">
            <w:pPr>
              <w:rPr>
                <w:b/>
              </w:rPr>
            </w:pPr>
          </w:p>
        </w:tc>
        <w:tc>
          <w:tcPr>
            <w:tcW w:w="2176" w:type="dxa"/>
          </w:tcPr>
          <w:p w:rsidR="00E6184A" w:rsidRDefault="00F12479">
            <w:pPr>
              <w:rPr>
                <w:b/>
              </w:rPr>
            </w:pPr>
            <w:r>
              <w:rPr>
                <w:rFonts w:hint="eastAsia"/>
                <w:b/>
              </w:rPr>
              <w:t xml:space="preserve">　</w:t>
            </w:r>
            <w:r>
              <w:rPr>
                <w:rFonts w:hint="eastAsia"/>
                <w:b/>
              </w:rPr>
              <w:t>2</w:t>
            </w:r>
            <w:r w:rsidR="00EF00FD">
              <w:rPr>
                <w:rFonts w:hint="eastAsia"/>
                <w:b/>
              </w:rPr>
              <w:t>,6</w:t>
            </w:r>
            <w:r>
              <w:rPr>
                <w:rFonts w:hint="eastAsia"/>
                <w:b/>
              </w:rPr>
              <w:t>00,000</w:t>
            </w:r>
          </w:p>
        </w:tc>
        <w:tc>
          <w:tcPr>
            <w:tcW w:w="2176" w:type="dxa"/>
          </w:tcPr>
          <w:p w:rsidR="00E6184A" w:rsidRDefault="00F12479">
            <w:pPr>
              <w:rPr>
                <w:b/>
              </w:rPr>
            </w:pPr>
            <w:r>
              <w:rPr>
                <w:rFonts w:hint="eastAsia"/>
                <w:b/>
              </w:rPr>
              <w:t>医師国保継続厚生年金のみ</w:t>
            </w:r>
          </w:p>
        </w:tc>
      </w:tr>
      <w:tr w:rsidR="00E6184A" w:rsidTr="00E6184A">
        <w:tc>
          <w:tcPr>
            <w:tcW w:w="2175" w:type="dxa"/>
          </w:tcPr>
          <w:p w:rsidR="00E6184A" w:rsidRDefault="00F12479">
            <w:pPr>
              <w:rPr>
                <w:b/>
              </w:rPr>
            </w:pPr>
            <w:r>
              <w:rPr>
                <w:rFonts w:hint="eastAsia"/>
                <w:b/>
              </w:rPr>
              <w:t>その他の経費</w:t>
            </w:r>
          </w:p>
        </w:tc>
        <w:tc>
          <w:tcPr>
            <w:tcW w:w="2175" w:type="dxa"/>
          </w:tcPr>
          <w:p w:rsidR="00E6184A" w:rsidRDefault="00AD71F5">
            <w:pPr>
              <w:rPr>
                <w:b/>
              </w:rPr>
            </w:pPr>
            <w:r>
              <w:rPr>
                <w:rFonts w:hint="eastAsia"/>
                <w:b/>
              </w:rPr>
              <w:t>4</w:t>
            </w:r>
            <w:r w:rsidR="00F12479">
              <w:rPr>
                <w:rFonts w:hint="eastAsia"/>
                <w:b/>
              </w:rPr>
              <w:t>5,000,000</w:t>
            </w:r>
          </w:p>
        </w:tc>
        <w:tc>
          <w:tcPr>
            <w:tcW w:w="2176" w:type="dxa"/>
          </w:tcPr>
          <w:p w:rsidR="00E6184A" w:rsidRDefault="00940BAF" w:rsidP="00940BAF">
            <w:pPr>
              <w:rPr>
                <w:b/>
              </w:rPr>
            </w:pPr>
            <w:r>
              <w:rPr>
                <w:rFonts w:hint="eastAsia"/>
                <w:b/>
              </w:rPr>
              <w:t>48</w:t>
            </w:r>
            <w:r w:rsidR="00543F46">
              <w:rPr>
                <w:rFonts w:hint="eastAsia"/>
                <w:b/>
              </w:rPr>
              <w:t>,000,000</w:t>
            </w:r>
          </w:p>
        </w:tc>
        <w:tc>
          <w:tcPr>
            <w:tcW w:w="2176" w:type="dxa"/>
          </w:tcPr>
          <w:p w:rsidR="00E6184A" w:rsidRDefault="00EF00FD">
            <w:pPr>
              <w:rPr>
                <w:b/>
              </w:rPr>
            </w:pPr>
            <w:r>
              <w:rPr>
                <w:rFonts w:hint="eastAsia"/>
                <w:b/>
              </w:rPr>
              <w:t>実際は保険で消せる</w:t>
            </w:r>
          </w:p>
        </w:tc>
      </w:tr>
      <w:tr w:rsidR="00E6184A" w:rsidTr="00E6184A">
        <w:tc>
          <w:tcPr>
            <w:tcW w:w="2175" w:type="dxa"/>
          </w:tcPr>
          <w:p w:rsidR="00E6184A" w:rsidRDefault="009F150E">
            <w:pPr>
              <w:rPr>
                <w:b/>
              </w:rPr>
            </w:pPr>
            <w:r>
              <w:rPr>
                <w:rFonts w:hint="eastAsia"/>
                <w:b/>
              </w:rPr>
              <w:t xml:space="preserve">　利益</w:t>
            </w:r>
          </w:p>
        </w:tc>
        <w:tc>
          <w:tcPr>
            <w:tcW w:w="2175" w:type="dxa"/>
          </w:tcPr>
          <w:p w:rsidR="00E6184A" w:rsidRDefault="00470486">
            <w:pPr>
              <w:rPr>
                <w:b/>
              </w:rPr>
            </w:pPr>
            <w:r>
              <w:rPr>
                <w:rFonts w:hint="eastAsia"/>
                <w:b/>
              </w:rPr>
              <w:t>25,000,000</w:t>
            </w:r>
          </w:p>
        </w:tc>
        <w:tc>
          <w:tcPr>
            <w:tcW w:w="2176" w:type="dxa"/>
          </w:tcPr>
          <w:p w:rsidR="00E6184A" w:rsidRDefault="008D6093" w:rsidP="00CB1212">
            <w:pPr>
              <w:rPr>
                <w:b/>
              </w:rPr>
            </w:pPr>
            <w:r>
              <w:rPr>
                <w:rFonts w:hint="eastAsia"/>
                <w:b/>
              </w:rPr>
              <w:t xml:space="preserve">　</w:t>
            </w:r>
            <w:r w:rsidR="00CB1212">
              <w:rPr>
                <w:rFonts w:hint="eastAsia"/>
                <w:b/>
              </w:rPr>
              <w:t>1,400,000</w:t>
            </w:r>
          </w:p>
        </w:tc>
        <w:tc>
          <w:tcPr>
            <w:tcW w:w="2176" w:type="dxa"/>
          </w:tcPr>
          <w:p w:rsidR="00E6184A" w:rsidRDefault="00E6184A">
            <w:pPr>
              <w:rPr>
                <w:b/>
              </w:rPr>
            </w:pPr>
          </w:p>
        </w:tc>
      </w:tr>
      <w:tr w:rsidR="0050444C" w:rsidTr="00E6184A">
        <w:tc>
          <w:tcPr>
            <w:tcW w:w="2175" w:type="dxa"/>
          </w:tcPr>
          <w:p w:rsidR="0050444C" w:rsidRDefault="0050444C">
            <w:pPr>
              <w:rPr>
                <w:b/>
              </w:rPr>
            </w:pPr>
            <w:r>
              <w:rPr>
                <w:rFonts w:hint="eastAsia"/>
                <w:b/>
              </w:rPr>
              <w:t>所得税</w:t>
            </w:r>
            <w:r>
              <w:rPr>
                <w:rFonts w:hint="eastAsia"/>
                <w:b/>
              </w:rPr>
              <w:t>(</w:t>
            </w:r>
            <w:r>
              <w:rPr>
                <w:rFonts w:hint="eastAsia"/>
                <w:b/>
              </w:rPr>
              <w:t>法人税</w:t>
            </w:r>
            <w:r>
              <w:rPr>
                <w:rFonts w:hint="eastAsia"/>
                <w:b/>
              </w:rPr>
              <w:t>)</w:t>
            </w:r>
          </w:p>
        </w:tc>
        <w:tc>
          <w:tcPr>
            <w:tcW w:w="2175" w:type="dxa"/>
          </w:tcPr>
          <w:p w:rsidR="0050444C" w:rsidRDefault="0050444C">
            <w:pPr>
              <w:rPr>
                <w:b/>
              </w:rPr>
            </w:pPr>
            <w:r>
              <w:rPr>
                <w:rFonts w:hint="eastAsia"/>
                <w:b/>
              </w:rPr>
              <w:t xml:space="preserve">　</w:t>
            </w:r>
            <w:r>
              <w:rPr>
                <w:rFonts w:hint="eastAsia"/>
                <w:b/>
              </w:rPr>
              <w:t>7,355,200</w:t>
            </w:r>
          </w:p>
        </w:tc>
        <w:tc>
          <w:tcPr>
            <w:tcW w:w="2176" w:type="dxa"/>
            <w:vMerge w:val="restart"/>
          </w:tcPr>
          <w:p w:rsidR="0050444C" w:rsidRDefault="0050444C" w:rsidP="0050444C">
            <w:pPr>
              <w:rPr>
                <w:b/>
              </w:rPr>
            </w:pPr>
            <w:r>
              <w:rPr>
                <w:rFonts w:hint="eastAsia"/>
                <w:b/>
              </w:rPr>
              <w:t xml:space="preserve">　　</w:t>
            </w:r>
            <w:r>
              <w:rPr>
                <w:rFonts w:hint="eastAsia"/>
                <w:b/>
              </w:rPr>
              <w:t>400,000</w:t>
            </w:r>
          </w:p>
        </w:tc>
        <w:tc>
          <w:tcPr>
            <w:tcW w:w="2176" w:type="dxa"/>
          </w:tcPr>
          <w:p w:rsidR="0050444C" w:rsidRDefault="0050444C">
            <w:pPr>
              <w:rPr>
                <w:b/>
              </w:rPr>
            </w:pPr>
          </w:p>
        </w:tc>
      </w:tr>
      <w:tr w:rsidR="0050444C" w:rsidTr="00E6184A">
        <w:tc>
          <w:tcPr>
            <w:tcW w:w="2175" w:type="dxa"/>
          </w:tcPr>
          <w:p w:rsidR="0050444C" w:rsidRDefault="0050444C">
            <w:pPr>
              <w:rPr>
                <w:b/>
              </w:rPr>
            </w:pPr>
            <w:r>
              <w:rPr>
                <w:rFonts w:hint="eastAsia"/>
                <w:b/>
              </w:rPr>
              <w:t>地方税</w:t>
            </w:r>
          </w:p>
        </w:tc>
        <w:tc>
          <w:tcPr>
            <w:tcW w:w="2175" w:type="dxa"/>
          </w:tcPr>
          <w:p w:rsidR="0050444C" w:rsidRDefault="0050444C">
            <w:pPr>
              <w:rPr>
                <w:b/>
              </w:rPr>
            </w:pPr>
            <w:r>
              <w:rPr>
                <w:rFonts w:hint="eastAsia"/>
                <w:b/>
              </w:rPr>
              <w:t xml:space="preserve">　</w:t>
            </w:r>
            <w:r>
              <w:rPr>
                <w:rFonts w:hint="eastAsia"/>
                <w:b/>
              </w:rPr>
              <w:t>2,500,000</w:t>
            </w:r>
          </w:p>
        </w:tc>
        <w:tc>
          <w:tcPr>
            <w:tcW w:w="2176" w:type="dxa"/>
            <w:vMerge/>
          </w:tcPr>
          <w:p w:rsidR="0050444C" w:rsidRDefault="0050444C">
            <w:pPr>
              <w:rPr>
                <w:b/>
              </w:rPr>
            </w:pPr>
          </w:p>
        </w:tc>
        <w:tc>
          <w:tcPr>
            <w:tcW w:w="2176" w:type="dxa"/>
          </w:tcPr>
          <w:p w:rsidR="0050444C" w:rsidRDefault="0050444C">
            <w:pPr>
              <w:rPr>
                <w:b/>
              </w:rPr>
            </w:pPr>
          </w:p>
        </w:tc>
      </w:tr>
      <w:tr w:rsidR="00CB1212" w:rsidTr="00E6184A">
        <w:tc>
          <w:tcPr>
            <w:tcW w:w="2175" w:type="dxa"/>
          </w:tcPr>
          <w:p w:rsidR="00CB1212" w:rsidRDefault="00CB1212">
            <w:pPr>
              <w:rPr>
                <w:b/>
              </w:rPr>
            </w:pPr>
            <w:r>
              <w:rPr>
                <w:rFonts w:hint="eastAsia"/>
                <w:b/>
              </w:rPr>
              <w:t>理事長の給与</w:t>
            </w:r>
          </w:p>
        </w:tc>
        <w:tc>
          <w:tcPr>
            <w:tcW w:w="2175" w:type="dxa"/>
          </w:tcPr>
          <w:p w:rsidR="00CB1212" w:rsidRDefault="00CB1212">
            <w:pPr>
              <w:rPr>
                <w:b/>
              </w:rPr>
            </w:pPr>
          </w:p>
        </w:tc>
        <w:tc>
          <w:tcPr>
            <w:tcW w:w="2176" w:type="dxa"/>
          </w:tcPr>
          <w:p w:rsidR="00CB1212" w:rsidRDefault="00E53F46" w:rsidP="009668F6">
            <w:pPr>
              <w:ind w:firstLineChars="100" w:firstLine="211"/>
              <w:rPr>
                <w:b/>
              </w:rPr>
            </w:pPr>
            <w:r>
              <w:rPr>
                <w:rFonts w:hint="eastAsia"/>
                <w:b/>
              </w:rPr>
              <w:t>18,000,000</w:t>
            </w:r>
          </w:p>
        </w:tc>
        <w:tc>
          <w:tcPr>
            <w:tcW w:w="2176" w:type="dxa"/>
          </w:tcPr>
          <w:p w:rsidR="00CB1212" w:rsidRDefault="00CB1212">
            <w:pPr>
              <w:rPr>
                <w:b/>
              </w:rPr>
            </w:pPr>
          </w:p>
        </w:tc>
      </w:tr>
      <w:tr w:rsidR="00990076" w:rsidTr="00E6184A">
        <w:tc>
          <w:tcPr>
            <w:tcW w:w="2175" w:type="dxa"/>
          </w:tcPr>
          <w:p w:rsidR="00990076" w:rsidRDefault="00990076">
            <w:pPr>
              <w:rPr>
                <w:b/>
              </w:rPr>
            </w:pPr>
            <w:r>
              <w:rPr>
                <w:rFonts w:hint="eastAsia"/>
                <w:b/>
              </w:rPr>
              <w:t>税金合計</w:t>
            </w:r>
          </w:p>
        </w:tc>
        <w:tc>
          <w:tcPr>
            <w:tcW w:w="2175" w:type="dxa"/>
          </w:tcPr>
          <w:p w:rsidR="00990076" w:rsidRDefault="00990076">
            <w:pPr>
              <w:rPr>
                <w:b/>
              </w:rPr>
            </w:pPr>
            <w:r>
              <w:rPr>
                <w:rFonts w:hint="eastAsia"/>
                <w:b/>
              </w:rPr>
              <w:t xml:space="preserve">　</w:t>
            </w:r>
            <w:r w:rsidRPr="00E67722">
              <w:rPr>
                <w:rFonts w:hint="eastAsia"/>
                <w:b/>
                <w:highlight w:val="yellow"/>
              </w:rPr>
              <w:t>9,855,200</w:t>
            </w:r>
          </w:p>
        </w:tc>
        <w:tc>
          <w:tcPr>
            <w:tcW w:w="2176" w:type="dxa"/>
          </w:tcPr>
          <w:p w:rsidR="00990076" w:rsidRDefault="00990076">
            <w:pPr>
              <w:rPr>
                <w:b/>
              </w:rPr>
            </w:pPr>
          </w:p>
        </w:tc>
        <w:tc>
          <w:tcPr>
            <w:tcW w:w="2176" w:type="dxa"/>
          </w:tcPr>
          <w:p w:rsidR="00990076" w:rsidRDefault="00990076">
            <w:pPr>
              <w:rPr>
                <w:b/>
              </w:rPr>
            </w:pPr>
          </w:p>
        </w:tc>
      </w:tr>
      <w:tr w:rsidR="00CB1212" w:rsidTr="00E6184A">
        <w:tc>
          <w:tcPr>
            <w:tcW w:w="2175" w:type="dxa"/>
          </w:tcPr>
          <w:p w:rsidR="00CB1212" w:rsidRDefault="00CB1212">
            <w:pPr>
              <w:rPr>
                <w:b/>
              </w:rPr>
            </w:pPr>
          </w:p>
        </w:tc>
        <w:tc>
          <w:tcPr>
            <w:tcW w:w="2175" w:type="dxa"/>
          </w:tcPr>
          <w:p w:rsidR="00CB1212" w:rsidRDefault="00CB1212">
            <w:pPr>
              <w:rPr>
                <w:b/>
              </w:rPr>
            </w:pPr>
          </w:p>
        </w:tc>
        <w:tc>
          <w:tcPr>
            <w:tcW w:w="2176" w:type="dxa"/>
          </w:tcPr>
          <w:p w:rsidR="00CB1212" w:rsidRDefault="00E53F46" w:rsidP="009668F6">
            <w:pPr>
              <w:ind w:firstLineChars="100" w:firstLine="211"/>
              <w:rPr>
                <w:b/>
              </w:rPr>
            </w:pPr>
            <w:r>
              <w:rPr>
                <w:rFonts w:hint="eastAsia"/>
                <w:b/>
              </w:rPr>
              <w:t>15,550,000</w:t>
            </w:r>
          </w:p>
        </w:tc>
        <w:tc>
          <w:tcPr>
            <w:tcW w:w="2176" w:type="dxa"/>
          </w:tcPr>
          <w:p w:rsidR="00CB1212" w:rsidRDefault="00CB1212">
            <w:pPr>
              <w:rPr>
                <w:b/>
              </w:rPr>
            </w:pPr>
          </w:p>
        </w:tc>
      </w:tr>
      <w:tr w:rsidR="00CB1212" w:rsidTr="00E6184A">
        <w:tc>
          <w:tcPr>
            <w:tcW w:w="2175" w:type="dxa"/>
          </w:tcPr>
          <w:p w:rsidR="00CB1212" w:rsidRDefault="00E53F46">
            <w:pPr>
              <w:rPr>
                <w:b/>
              </w:rPr>
            </w:pPr>
            <w:r>
              <w:rPr>
                <w:rFonts w:hint="eastAsia"/>
                <w:b/>
              </w:rPr>
              <w:t>所得税</w:t>
            </w:r>
          </w:p>
        </w:tc>
        <w:tc>
          <w:tcPr>
            <w:tcW w:w="2175" w:type="dxa"/>
          </w:tcPr>
          <w:p w:rsidR="00CB1212" w:rsidRDefault="00CB1212">
            <w:pPr>
              <w:rPr>
                <w:b/>
              </w:rPr>
            </w:pPr>
          </w:p>
        </w:tc>
        <w:tc>
          <w:tcPr>
            <w:tcW w:w="2176" w:type="dxa"/>
          </w:tcPr>
          <w:p w:rsidR="00CB1212" w:rsidRDefault="00E53F46" w:rsidP="009668F6">
            <w:pPr>
              <w:ind w:firstLineChars="100" w:firstLine="211"/>
              <w:rPr>
                <w:b/>
              </w:rPr>
            </w:pPr>
            <w:r>
              <w:rPr>
                <w:rFonts w:hint="eastAsia"/>
                <w:b/>
              </w:rPr>
              <w:t xml:space="preserve">　</w:t>
            </w:r>
            <w:r>
              <w:rPr>
                <w:rFonts w:hint="eastAsia"/>
                <w:b/>
              </w:rPr>
              <w:t>3,671,000</w:t>
            </w:r>
          </w:p>
        </w:tc>
        <w:tc>
          <w:tcPr>
            <w:tcW w:w="2176" w:type="dxa"/>
          </w:tcPr>
          <w:p w:rsidR="00CB1212" w:rsidRDefault="00CB1212">
            <w:pPr>
              <w:rPr>
                <w:b/>
              </w:rPr>
            </w:pPr>
          </w:p>
        </w:tc>
      </w:tr>
      <w:tr w:rsidR="00E53F46" w:rsidTr="00E6184A">
        <w:tc>
          <w:tcPr>
            <w:tcW w:w="2175" w:type="dxa"/>
          </w:tcPr>
          <w:p w:rsidR="00E53F46" w:rsidRDefault="00E53F46">
            <w:pPr>
              <w:rPr>
                <w:b/>
              </w:rPr>
            </w:pPr>
            <w:r>
              <w:rPr>
                <w:rFonts w:hint="eastAsia"/>
                <w:b/>
              </w:rPr>
              <w:t>住民税</w:t>
            </w:r>
          </w:p>
        </w:tc>
        <w:tc>
          <w:tcPr>
            <w:tcW w:w="2175" w:type="dxa"/>
          </w:tcPr>
          <w:p w:rsidR="00E53F46" w:rsidRDefault="00E53F46">
            <w:pPr>
              <w:rPr>
                <w:b/>
              </w:rPr>
            </w:pPr>
          </w:p>
        </w:tc>
        <w:tc>
          <w:tcPr>
            <w:tcW w:w="2176" w:type="dxa"/>
          </w:tcPr>
          <w:p w:rsidR="00E53F46" w:rsidRDefault="00E53F46">
            <w:pPr>
              <w:rPr>
                <w:b/>
              </w:rPr>
            </w:pPr>
            <w:r>
              <w:rPr>
                <w:rFonts w:hint="eastAsia"/>
                <w:b/>
              </w:rPr>
              <w:t xml:space="preserve">　</w:t>
            </w:r>
            <w:r w:rsidR="009668F6">
              <w:rPr>
                <w:rFonts w:hint="eastAsia"/>
                <w:b/>
              </w:rPr>
              <w:t xml:space="preserve">　</w:t>
            </w:r>
            <w:r>
              <w:rPr>
                <w:rFonts w:hint="eastAsia"/>
                <w:b/>
              </w:rPr>
              <w:t>1,555,000</w:t>
            </w:r>
          </w:p>
        </w:tc>
        <w:tc>
          <w:tcPr>
            <w:tcW w:w="2176" w:type="dxa"/>
          </w:tcPr>
          <w:p w:rsidR="00E53F46" w:rsidRDefault="00E53F46">
            <w:pPr>
              <w:rPr>
                <w:b/>
              </w:rPr>
            </w:pPr>
          </w:p>
        </w:tc>
      </w:tr>
      <w:tr w:rsidR="00E53F46" w:rsidTr="00E6184A">
        <w:tc>
          <w:tcPr>
            <w:tcW w:w="2175" w:type="dxa"/>
          </w:tcPr>
          <w:p w:rsidR="00E53F46" w:rsidRDefault="00990076">
            <w:pPr>
              <w:rPr>
                <w:b/>
              </w:rPr>
            </w:pPr>
            <w:r>
              <w:rPr>
                <w:rFonts w:hint="eastAsia"/>
                <w:b/>
              </w:rPr>
              <w:lastRenderedPageBreak/>
              <w:t>税金小計</w:t>
            </w:r>
          </w:p>
        </w:tc>
        <w:tc>
          <w:tcPr>
            <w:tcW w:w="2175" w:type="dxa"/>
          </w:tcPr>
          <w:p w:rsidR="00E53F46" w:rsidRDefault="00E53F46">
            <w:pPr>
              <w:rPr>
                <w:b/>
              </w:rPr>
            </w:pPr>
          </w:p>
        </w:tc>
        <w:tc>
          <w:tcPr>
            <w:tcW w:w="2176" w:type="dxa"/>
          </w:tcPr>
          <w:p w:rsidR="00E53F46" w:rsidRDefault="00990076">
            <w:pPr>
              <w:rPr>
                <w:b/>
              </w:rPr>
            </w:pPr>
            <w:r>
              <w:rPr>
                <w:rFonts w:hint="eastAsia"/>
                <w:b/>
              </w:rPr>
              <w:t xml:space="preserve">　</w:t>
            </w:r>
            <w:r w:rsidR="009668F6">
              <w:rPr>
                <w:rFonts w:hint="eastAsia"/>
                <w:b/>
              </w:rPr>
              <w:t xml:space="preserve">　</w:t>
            </w:r>
            <w:r w:rsidRPr="00E67722">
              <w:rPr>
                <w:rFonts w:hint="eastAsia"/>
                <w:b/>
                <w:highlight w:val="yellow"/>
              </w:rPr>
              <w:t>5,226,000</w:t>
            </w:r>
          </w:p>
        </w:tc>
        <w:tc>
          <w:tcPr>
            <w:tcW w:w="2176" w:type="dxa"/>
          </w:tcPr>
          <w:p w:rsidR="00E53F46" w:rsidRDefault="00E53F46">
            <w:pPr>
              <w:rPr>
                <w:b/>
              </w:rPr>
            </w:pPr>
          </w:p>
        </w:tc>
      </w:tr>
    </w:tbl>
    <w:p w:rsidR="00E67722" w:rsidRDefault="00F90E1E">
      <w:pPr>
        <w:rPr>
          <w:b/>
          <w:color w:val="C0504D" w:themeColor="accent2"/>
        </w:rPr>
      </w:pPr>
      <w:r>
        <w:rPr>
          <w:rFonts w:hint="eastAsia"/>
          <w:b/>
          <w:color w:val="C0504D" w:themeColor="accent2"/>
        </w:rPr>
        <w:t>税金合計</w:t>
      </w:r>
      <w:r>
        <w:rPr>
          <w:rFonts w:hint="eastAsia"/>
          <w:b/>
          <w:color w:val="C0504D" w:themeColor="accent2"/>
        </w:rPr>
        <w:t>9,855,200-</w:t>
      </w:r>
      <w:r>
        <w:rPr>
          <w:rFonts w:hint="eastAsia"/>
          <w:b/>
          <w:color w:val="C0504D" w:themeColor="accent2"/>
        </w:rPr>
        <w:t>（</w:t>
      </w:r>
      <w:r>
        <w:rPr>
          <w:rFonts w:hint="eastAsia"/>
          <w:b/>
          <w:color w:val="C0504D" w:themeColor="accent2"/>
        </w:rPr>
        <w:t>5226000</w:t>
      </w:r>
      <w:r>
        <w:rPr>
          <w:rFonts w:hint="eastAsia"/>
          <w:b/>
          <w:color w:val="C0504D" w:themeColor="accent2"/>
        </w:rPr>
        <w:t>＋</w:t>
      </w:r>
      <w:r>
        <w:rPr>
          <w:rFonts w:hint="eastAsia"/>
          <w:b/>
          <w:color w:val="C0504D" w:themeColor="accent2"/>
        </w:rPr>
        <w:t>400000</w:t>
      </w:r>
      <w:r>
        <w:rPr>
          <w:rFonts w:hint="eastAsia"/>
          <w:b/>
          <w:color w:val="C0504D" w:themeColor="accent2"/>
        </w:rPr>
        <w:t>）＝</w:t>
      </w:r>
      <w:r w:rsidR="0048199C">
        <w:rPr>
          <w:rFonts w:hint="eastAsia"/>
          <w:b/>
          <w:color w:val="C0504D" w:themeColor="accent2"/>
        </w:rPr>
        <w:t>4229200</w:t>
      </w:r>
      <w:r w:rsidR="0048199C">
        <w:rPr>
          <w:rFonts w:hint="eastAsia"/>
          <w:b/>
          <w:color w:val="C0504D" w:themeColor="accent2"/>
        </w:rPr>
        <w:t xml:space="preserve">　社会保険負担</w:t>
      </w:r>
      <w:r w:rsidR="0048199C">
        <w:rPr>
          <w:rFonts w:hint="eastAsia"/>
          <w:b/>
          <w:color w:val="C0504D" w:themeColor="accent2"/>
        </w:rPr>
        <w:t>2600000</w:t>
      </w:r>
      <w:r w:rsidR="0048199C">
        <w:rPr>
          <w:rFonts w:hint="eastAsia"/>
          <w:b/>
          <w:color w:val="C0504D" w:themeColor="accent2"/>
        </w:rPr>
        <w:t>を引くと</w:t>
      </w:r>
      <w:r w:rsidR="005F7A30">
        <w:rPr>
          <w:rFonts w:hint="eastAsia"/>
          <w:b/>
          <w:color w:val="C0504D" w:themeColor="accent2"/>
        </w:rPr>
        <w:t>1629200</w:t>
      </w:r>
      <w:r w:rsidR="005F7A30">
        <w:rPr>
          <w:rFonts w:hint="eastAsia"/>
          <w:b/>
          <w:color w:val="C0504D" w:themeColor="accent2"/>
        </w:rPr>
        <w:t>円の差額</w:t>
      </w:r>
    </w:p>
    <w:p w:rsidR="0081159F" w:rsidRDefault="0081159F">
      <w:pPr>
        <w:rPr>
          <w:b/>
          <w:color w:val="C0504D" w:themeColor="accent2"/>
        </w:rPr>
      </w:pPr>
    </w:p>
    <w:p w:rsidR="00380759" w:rsidRDefault="00EE430B">
      <w:pPr>
        <w:rPr>
          <w:b/>
        </w:rPr>
      </w:pPr>
      <w:r w:rsidRPr="00F85144">
        <w:rPr>
          <w:rFonts w:hint="eastAsia"/>
          <w:b/>
          <w:color w:val="C0504D" w:themeColor="accent2"/>
        </w:rPr>
        <w:t>Ｑ３</w:t>
      </w:r>
      <w:r>
        <w:rPr>
          <w:rFonts w:hint="eastAsia"/>
          <w:b/>
        </w:rPr>
        <w:t xml:space="preserve">　一人医療法人を考えています。</w:t>
      </w:r>
    </w:p>
    <w:p w:rsidR="00EE430B" w:rsidRDefault="00EE430B">
      <w:pPr>
        <w:rPr>
          <w:b/>
        </w:rPr>
      </w:pPr>
      <w:r>
        <w:rPr>
          <w:rFonts w:hint="eastAsia"/>
          <w:b/>
        </w:rPr>
        <w:t>その際に気を付けることは</w:t>
      </w:r>
    </w:p>
    <w:p w:rsidR="00EE430B" w:rsidRDefault="004E4AB6">
      <w:pPr>
        <w:rPr>
          <w:b/>
        </w:rPr>
      </w:pPr>
      <w:r>
        <w:rPr>
          <w:rFonts w:hint="eastAsia"/>
          <w:b/>
        </w:rPr>
        <w:t>・</w:t>
      </w:r>
      <w:r w:rsidR="00EE430B">
        <w:rPr>
          <w:rFonts w:hint="eastAsia"/>
          <w:b/>
        </w:rPr>
        <w:t>基金拠出型</w:t>
      </w:r>
      <w:r w:rsidR="00EE430B">
        <w:rPr>
          <w:rFonts w:hint="eastAsia"/>
          <w:b/>
        </w:rPr>
        <w:t>(</w:t>
      </w:r>
      <w:r w:rsidR="00EE430B">
        <w:rPr>
          <w:rFonts w:hint="eastAsia"/>
          <w:b/>
        </w:rPr>
        <w:t>資本金ではありません</w:t>
      </w:r>
      <w:r w:rsidR="00EE430B">
        <w:rPr>
          <w:rFonts w:hint="eastAsia"/>
          <w:b/>
        </w:rPr>
        <w:t>)</w:t>
      </w:r>
      <w:r w:rsidR="00EE430B">
        <w:rPr>
          <w:rFonts w:hint="eastAsia"/>
          <w:b/>
        </w:rPr>
        <w:t>で基金を拠出します。理事長が</w:t>
      </w:r>
      <w:r w:rsidR="00EE430B">
        <w:rPr>
          <w:rFonts w:hint="eastAsia"/>
          <w:b/>
        </w:rPr>
        <w:t>50</w:t>
      </w:r>
      <w:r>
        <w:rPr>
          <w:rFonts w:hint="eastAsia"/>
          <w:b/>
        </w:rPr>
        <w:t>％以上拠出する</w:t>
      </w:r>
    </w:p>
    <w:p w:rsidR="00EE430B" w:rsidRDefault="004E4AB6">
      <w:pPr>
        <w:rPr>
          <w:b/>
        </w:rPr>
      </w:pPr>
      <w:r>
        <w:rPr>
          <w:rFonts w:hint="eastAsia"/>
          <w:b/>
        </w:rPr>
        <w:t>・</w:t>
      </w:r>
      <w:r w:rsidR="009F73F4">
        <w:rPr>
          <w:rFonts w:hint="eastAsia"/>
          <w:b/>
        </w:rPr>
        <w:t>理事監事は２０歳以上</w:t>
      </w:r>
    </w:p>
    <w:p w:rsidR="009F73F4" w:rsidRDefault="004E4AB6">
      <w:pPr>
        <w:rPr>
          <w:b/>
        </w:rPr>
      </w:pPr>
      <w:r>
        <w:rPr>
          <w:rFonts w:hint="eastAsia"/>
          <w:b/>
        </w:rPr>
        <w:t>・</w:t>
      </w:r>
      <w:r w:rsidR="009F73F4">
        <w:rPr>
          <w:rFonts w:hint="eastAsia"/>
          <w:b/>
        </w:rPr>
        <w:t>監事は理事長の３親等以内の親族以外であること</w:t>
      </w:r>
      <w:r w:rsidR="00D004BF">
        <w:rPr>
          <w:rFonts w:hint="eastAsia"/>
          <w:b/>
          <w:noProof/>
        </w:rPr>
        <w:drawing>
          <wp:anchor distT="0" distB="0" distL="114300" distR="114300" simplePos="0" relativeHeight="251658240" behindDoc="1" locked="0" layoutInCell="1" allowOverlap="1">
            <wp:simplePos x="0" y="0"/>
            <wp:positionH relativeFrom="column">
              <wp:align>right</wp:align>
            </wp:positionH>
            <wp:positionV relativeFrom="paragraph">
              <wp:posOffset>107950</wp:posOffset>
            </wp:positionV>
            <wp:extent cx="705960" cy="890280"/>
            <wp:effectExtent l="0" t="0" r="0" b="5080"/>
            <wp:wrapNone/>
            <wp:docPr id="8" name="図 8" descr="C:\Users\林敦子\AppData\Local\Microsoft\Windows\Temporary Internet Files\Content.IE5\5UT2XLO9\gahag-00535732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林敦子\AppData\Local\Microsoft\Windows\Temporary Internet Files\Content.IE5\5UT2XLO9\gahag-0053573263[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05960" cy="89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73F4" w:rsidRDefault="004E4AB6">
      <w:pPr>
        <w:rPr>
          <w:b/>
        </w:rPr>
      </w:pPr>
      <w:r>
        <w:rPr>
          <w:rFonts w:hint="eastAsia"/>
          <w:b/>
        </w:rPr>
        <w:t>・</w:t>
      </w:r>
      <w:r w:rsidR="009F73F4">
        <w:rPr>
          <w:rFonts w:hint="eastAsia"/>
          <w:b/>
        </w:rPr>
        <w:t>監事は社員であり基金の拠出はできない</w:t>
      </w:r>
    </w:p>
    <w:p w:rsidR="009F73F4" w:rsidRDefault="004E4AB6">
      <w:pPr>
        <w:rPr>
          <w:b/>
        </w:rPr>
      </w:pPr>
      <w:r>
        <w:rPr>
          <w:rFonts w:hint="eastAsia"/>
          <w:b/>
        </w:rPr>
        <w:t>・</w:t>
      </w:r>
      <w:r w:rsidR="009F73F4">
        <w:rPr>
          <w:rFonts w:hint="eastAsia"/>
          <w:b/>
        </w:rPr>
        <w:t>社員は１８歳以上であること</w:t>
      </w:r>
    </w:p>
    <w:p w:rsidR="009F73F4" w:rsidRDefault="004E4AB6">
      <w:pPr>
        <w:rPr>
          <w:b/>
        </w:rPr>
      </w:pPr>
      <w:r>
        <w:rPr>
          <w:rFonts w:hint="eastAsia"/>
          <w:b/>
        </w:rPr>
        <w:t>・</w:t>
      </w:r>
      <w:r w:rsidR="009F73F4">
        <w:rPr>
          <w:rFonts w:hint="eastAsia"/>
          <w:b/>
        </w:rPr>
        <w:t>社員は個人に限り３人以上とすること</w:t>
      </w:r>
    </w:p>
    <w:p w:rsidR="009F73F4" w:rsidRDefault="004E4AB6">
      <w:pPr>
        <w:rPr>
          <w:b/>
        </w:rPr>
      </w:pPr>
      <w:r>
        <w:rPr>
          <w:rFonts w:hint="eastAsia"/>
          <w:b/>
        </w:rPr>
        <w:t>・</w:t>
      </w:r>
      <w:r w:rsidR="009F73F4">
        <w:rPr>
          <w:rFonts w:hint="eastAsia"/>
          <w:b/>
        </w:rPr>
        <w:t>基金拠出額は</w:t>
      </w:r>
      <w:r w:rsidR="00207CC8">
        <w:rPr>
          <w:rFonts w:hint="eastAsia"/>
          <w:b/>
        </w:rPr>
        <w:t>医業費用の２か月分または１０００万以上の高い方であること</w:t>
      </w:r>
    </w:p>
    <w:p w:rsidR="002F1ABF" w:rsidRDefault="00EE736D">
      <w:pPr>
        <w:rPr>
          <w:b/>
        </w:rPr>
      </w:pPr>
      <w:r>
        <w:rPr>
          <w:rFonts w:hint="eastAsia"/>
          <w:b/>
        </w:rPr>
        <w:t>・</w:t>
      </w:r>
      <w:r w:rsidR="002F1ABF">
        <w:rPr>
          <w:rFonts w:hint="eastAsia"/>
          <w:b/>
        </w:rPr>
        <w:t>地域によっては１０００万以上かつ診療収入２か月分</w:t>
      </w:r>
    </w:p>
    <w:p w:rsidR="00207CC8" w:rsidRDefault="00EE736D">
      <w:pPr>
        <w:rPr>
          <w:b/>
        </w:rPr>
      </w:pPr>
      <w:r>
        <w:rPr>
          <w:rFonts w:hint="eastAsia"/>
          <w:b/>
        </w:rPr>
        <w:t>・</w:t>
      </w:r>
      <w:r w:rsidR="00207CC8">
        <w:rPr>
          <w:rFonts w:hint="eastAsia"/>
          <w:b/>
        </w:rPr>
        <w:t>基金拠出は返還について制約があり利息はつかないこと</w:t>
      </w:r>
    </w:p>
    <w:p w:rsidR="00207CC8" w:rsidRDefault="00EE736D">
      <w:pPr>
        <w:rPr>
          <w:b/>
        </w:rPr>
      </w:pPr>
      <w:r>
        <w:rPr>
          <w:rFonts w:hint="eastAsia"/>
          <w:b/>
        </w:rPr>
        <w:t>・</w:t>
      </w:r>
      <w:r w:rsidR="00207CC8">
        <w:rPr>
          <w:rFonts w:hint="eastAsia"/>
          <w:b/>
        </w:rPr>
        <w:t>社員の議決権は一人一個となる</w:t>
      </w:r>
    </w:p>
    <w:p w:rsidR="00207CC8" w:rsidRDefault="00EE736D">
      <w:pPr>
        <w:rPr>
          <w:b/>
        </w:rPr>
      </w:pPr>
      <w:r>
        <w:rPr>
          <w:rFonts w:hint="eastAsia"/>
          <w:b/>
        </w:rPr>
        <w:t>・</w:t>
      </w:r>
      <w:r w:rsidR="00207CC8">
        <w:rPr>
          <w:rFonts w:hint="eastAsia"/>
          <w:b/>
        </w:rPr>
        <w:t>設立時社員全員が発起人となる。</w:t>
      </w:r>
    </w:p>
    <w:p w:rsidR="00207CC8" w:rsidRDefault="00EE736D">
      <w:pPr>
        <w:rPr>
          <w:b/>
        </w:rPr>
      </w:pPr>
      <w:r>
        <w:rPr>
          <w:rFonts w:hint="eastAsia"/>
          <w:b/>
        </w:rPr>
        <w:t>・</w:t>
      </w:r>
      <w:r w:rsidR="00F85144">
        <w:rPr>
          <w:rFonts w:hint="eastAsia"/>
          <w:b/>
        </w:rPr>
        <w:t>理事長は設立代表者であり医師または歯科医師が就任すること</w:t>
      </w:r>
    </w:p>
    <w:p w:rsidR="00F85144" w:rsidRDefault="00F85144">
      <w:pPr>
        <w:rPr>
          <w:b/>
        </w:rPr>
      </w:pPr>
    </w:p>
    <w:p w:rsidR="00F85144" w:rsidRDefault="00F85144">
      <w:pPr>
        <w:rPr>
          <w:b/>
        </w:rPr>
      </w:pPr>
      <w:r>
        <w:rPr>
          <w:rFonts w:hint="eastAsia"/>
          <w:b/>
        </w:rPr>
        <w:t>Ｑ４　設立までのスケジュールと注意点は？</w:t>
      </w:r>
    </w:p>
    <w:p w:rsidR="00F85144" w:rsidRPr="00122593" w:rsidRDefault="00575196">
      <w:pPr>
        <w:rPr>
          <w:b/>
        </w:rPr>
      </w:pPr>
      <w:r>
        <w:rPr>
          <w:rFonts w:hint="eastAsia"/>
          <w:b/>
        </w:rPr>
        <w:t>茨城県の設立認可の日程</w:t>
      </w:r>
      <w:r w:rsidR="00122593">
        <w:rPr>
          <w:rFonts w:hint="eastAsia"/>
          <w:b/>
        </w:rPr>
        <w:t>(30</w:t>
      </w:r>
      <w:r w:rsidR="00122593">
        <w:rPr>
          <w:rFonts w:hint="eastAsia"/>
          <w:b/>
        </w:rPr>
        <w:t>年度実績</w:t>
      </w:r>
      <w:r w:rsidR="00122593">
        <w:rPr>
          <w:rFonts w:hint="eastAsia"/>
          <w:b/>
        </w:rPr>
        <w:t>)</w:t>
      </w:r>
    </w:p>
    <w:tbl>
      <w:tblPr>
        <w:tblStyle w:val="a3"/>
        <w:tblW w:w="0" w:type="auto"/>
        <w:tblLook w:val="04A0" w:firstRow="1" w:lastRow="0" w:firstColumn="1" w:lastColumn="0" w:noHBand="0" w:noVBand="1"/>
      </w:tblPr>
      <w:tblGrid>
        <w:gridCol w:w="959"/>
        <w:gridCol w:w="1559"/>
        <w:gridCol w:w="1832"/>
        <w:gridCol w:w="1450"/>
        <w:gridCol w:w="1451"/>
        <w:gridCol w:w="1451"/>
      </w:tblGrid>
      <w:tr w:rsidR="00575196" w:rsidTr="00575196">
        <w:tc>
          <w:tcPr>
            <w:tcW w:w="959" w:type="dxa"/>
          </w:tcPr>
          <w:p w:rsidR="00575196" w:rsidRDefault="00575196">
            <w:pPr>
              <w:rPr>
                <w:b/>
              </w:rPr>
            </w:pPr>
          </w:p>
        </w:tc>
        <w:tc>
          <w:tcPr>
            <w:tcW w:w="1559" w:type="dxa"/>
          </w:tcPr>
          <w:p w:rsidR="00575196" w:rsidRDefault="00575196">
            <w:pPr>
              <w:rPr>
                <w:b/>
              </w:rPr>
            </w:pPr>
            <w:r>
              <w:rPr>
                <w:rFonts w:hint="eastAsia"/>
                <w:b/>
              </w:rPr>
              <w:t>財産基準日</w:t>
            </w:r>
          </w:p>
        </w:tc>
        <w:tc>
          <w:tcPr>
            <w:tcW w:w="1832" w:type="dxa"/>
          </w:tcPr>
          <w:p w:rsidR="00575196" w:rsidRDefault="00575196">
            <w:pPr>
              <w:rPr>
                <w:b/>
              </w:rPr>
            </w:pPr>
            <w:r>
              <w:rPr>
                <w:rFonts w:hint="eastAsia"/>
                <w:b/>
              </w:rPr>
              <w:t>事前協議期間</w:t>
            </w:r>
          </w:p>
        </w:tc>
        <w:tc>
          <w:tcPr>
            <w:tcW w:w="1450" w:type="dxa"/>
          </w:tcPr>
          <w:p w:rsidR="00575196" w:rsidRDefault="00575196">
            <w:pPr>
              <w:rPr>
                <w:b/>
              </w:rPr>
            </w:pPr>
            <w:r>
              <w:rPr>
                <w:rFonts w:hint="eastAsia"/>
                <w:b/>
              </w:rPr>
              <w:t>申請締切</w:t>
            </w:r>
          </w:p>
        </w:tc>
        <w:tc>
          <w:tcPr>
            <w:tcW w:w="1451" w:type="dxa"/>
          </w:tcPr>
          <w:p w:rsidR="00575196" w:rsidRDefault="00575196">
            <w:pPr>
              <w:rPr>
                <w:b/>
              </w:rPr>
            </w:pPr>
            <w:r>
              <w:rPr>
                <w:rFonts w:hint="eastAsia"/>
                <w:b/>
              </w:rPr>
              <w:t>審議会開催</w:t>
            </w:r>
          </w:p>
        </w:tc>
        <w:tc>
          <w:tcPr>
            <w:tcW w:w="1451" w:type="dxa"/>
          </w:tcPr>
          <w:p w:rsidR="00575196" w:rsidRDefault="00575196">
            <w:pPr>
              <w:rPr>
                <w:b/>
              </w:rPr>
            </w:pPr>
            <w:r>
              <w:rPr>
                <w:rFonts w:hint="eastAsia"/>
                <w:b/>
              </w:rPr>
              <w:t>認可日</w:t>
            </w:r>
          </w:p>
        </w:tc>
      </w:tr>
      <w:tr w:rsidR="00575196" w:rsidTr="00575196">
        <w:tc>
          <w:tcPr>
            <w:tcW w:w="959" w:type="dxa"/>
          </w:tcPr>
          <w:p w:rsidR="00575196" w:rsidRDefault="00540D11">
            <w:pPr>
              <w:rPr>
                <w:b/>
              </w:rPr>
            </w:pPr>
            <w:r>
              <w:rPr>
                <w:rFonts w:hint="eastAsia"/>
                <w:b/>
              </w:rPr>
              <w:t>第</w:t>
            </w:r>
            <w:r>
              <w:rPr>
                <w:rFonts w:hint="eastAsia"/>
                <w:b/>
              </w:rPr>
              <w:t>1</w:t>
            </w:r>
            <w:r>
              <w:rPr>
                <w:rFonts w:hint="eastAsia"/>
                <w:b/>
              </w:rPr>
              <w:t>回</w:t>
            </w:r>
          </w:p>
        </w:tc>
        <w:tc>
          <w:tcPr>
            <w:tcW w:w="1559" w:type="dxa"/>
          </w:tcPr>
          <w:p w:rsidR="00575196" w:rsidRDefault="00122593">
            <w:pPr>
              <w:rPr>
                <w:b/>
              </w:rPr>
            </w:pPr>
            <w:r>
              <w:rPr>
                <w:rFonts w:hint="eastAsia"/>
                <w:b/>
              </w:rPr>
              <w:t>3/31</w:t>
            </w:r>
          </w:p>
        </w:tc>
        <w:tc>
          <w:tcPr>
            <w:tcW w:w="1832" w:type="dxa"/>
          </w:tcPr>
          <w:p w:rsidR="00575196" w:rsidRDefault="00122593">
            <w:pPr>
              <w:rPr>
                <w:b/>
              </w:rPr>
            </w:pPr>
            <w:r>
              <w:rPr>
                <w:rFonts w:hint="eastAsia"/>
                <w:b/>
              </w:rPr>
              <w:t>5/7-6/15</w:t>
            </w:r>
          </w:p>
        </w:tc>
        <w:tc>
          <w:tcPr>
            <w:tcW w:w="1450" w:type="dxa"/>
          </w:tcPr>
          <w:p w:rsidR="00575196" w:rsidRDefault="00122593">
            <w:pPr>
              <w:rPr>
                <w:b/>
              </w:rPr>
            </w:pPr>
            <w:r>
              <w:rPr>
                <w:rFonts w:hint="eastAsia"/>
                <w:b/>
              </w:rPr>
              <w:t>7/6</w:t>
            </w:r>
          </w:p>
        </w:tc>
        <w:tc>
          <w:tcPr>
            <w:tcW w:w="1451" w:type="dxa"/>
          </w:tcPr>
          <w:p w:rsidR="00575196" w:rsidRDefault="00122593">
            <w:pPr>
              <w:rPr>
                <w:b/>
              </w:rPr>
            </w:pPr>
            <w:r>
              <w:rPr>
                <w:rFonts w:hint="eastAsia"/>
                <w:b/>
              </w:rPr>
              <w:t>8</w:t>
            </w:r>
            <w:r>
              <w:rPr>
                <w:rFonts w:hint="eastAsia"/>
                <w:b/>
              </w:rPr>
              <w:t>月上旬</w:t>
            </w:r>
          </w:p>
        </w:tc>
        <w:tc>
          <w:tcPr>
            <w:tcW w:w="1451" w:type="dxa"/>
          </w:tcPr>
          <w:p w:rsidR="00575196" w:rsidRDefault="00122593">
            <w:pPr>
              <w:rPr>
                <w:b/>
              </w:rPr>
            </w:pPr>
            <w:r>
              <w:rPr>
                <w:rFonts w:hint="eastAsia"/>
                <w:b/>
              </w:rPr>
              <w:t>8</w:t>
            </w:r>
            <w:r>
              <w:rPr>
                <w:rFonts w:hint="eastAsia"/>
                <w:b/>
              </w:rPr>
              <w:t>月下旬</w:t>
            </w:r>
          </w:p>
        </w:tc>
      </w:tr>
      <w:tr w:rsidR="00575196" w:rsidTr="00575196">
        <w:tc>
          <w:tcPr>
            <w:tcW w:w="959" w:type="dxa"/>
          </w:tcPr>
          <w:p w:rsidR="00575196" w:rsidRDefault="00540D11">
            <w:pPr>
              <w:rPr>
                <w:b/>
              </w:rPr>
            </w:pPr>
            <w:r>
              <w:rPr>
                <w:rFonts w:hint="eastAsia"/>
                <w:b/>
              </w:rPr>
              <w:t>第</w:t>
            </w:r>
            <w:r>
              <w:rPr>
                <w:rFonts w:hint="eastAsia"/>
                <w:b/>
              </w:rPr>
              <w:t>2</w:t>
            </w:r>
            <w:r>
              <w:rPr>
                <w:rFonts w:hint="eastAsia"/>
                <w:b/>
              </w:rPr>
              <w:t>回</w:t>
            </w:r>
          </w:p>
        </w:tc>
        <w:tc>
          <w:tcPr>
            <w:tcW w:w="1559" w:type="dxa"/>
          </w:tcPr>
          <w:p w:rsidR="00575196" w:rsidRDefault="00540D11">
            <w:pPr>
              <w:rPr>
                <w:b/>
              </w:rPr>
            </w:pPr>
            <w:r>
              <w:rPr>
                <w:rFonts w:hint="eastAsia"/>
                <w:b/>
              </w:rPr>
              <w:t>8/31</w:t>
            </w:r>
          </w:p>
        </w:tc>
        <w:tc>
          <w:tcPr>
            <w:tcW w:w="1832" w:type="dxa"/>
          </w:tcPr>
          <w:p w:rsidR="00575196" w:rsidRDefault="00540D11">
            <w:pPr>
              <w:rPr>
                <w:b/>
              </w:rPr>
            </w:pPr>
            <w:r>
              <w:rPr>
                <w:rFonts w:hint="eastAsia"/>
                <w:b/>
              </w:rPr>
              <w:t>10/9-12/7</w:t>
            </w:r>
          </w:p>
        </w:tc>
        <w:tc>
          <w:tcPr>
            <w:tcW w:w="1450" w:type="dxa"/>
          </w:tcPr>
          <w:p w:rsidR="00575196" w:rsidRDefault="00540D11">
            <w:pPr>
              <w:rPr>
                <w:b/>
              </w:rPr>
            </w:pPr>
            <w:r>
              <w:rPr>
                <w:rFonts w:hint="eastAsia"/>
                <w:b/>
              </w:rPr>
              <w:t>1/11</w:t>
            </w:r>
          </w:p>
        </w:tc>
        <w:tc>
          <w:tcPr>
            <w:tcW w:w="1451" w:type="dxa"/>
          </w:tcPr>
          <w:p w:rsidR="00575196" w:rsidRDefault="00540D11">
            <w:pPr>
              <w:rPr>
                <w:b/>
              </w:rPr>
            </w:pPr>
            <w:r>
              <w:rPr>
                <w:rFonts w:hint="eastAsia"/>
                <w:b/>
              </w:rPr>
              <w:t>2</w:t>
            </w:r>
            <w:r>
              <w:rPr>
                <w:rFonts w:hint="eastAsia"/>
                <w:b/>
              </w:rPr>
              <w:t>月上旬</w:t>
            </w:r>
          </w:p>
        </w:tc>
        <w:tc>
          <w:tcPr>
            <w:tcW w:w="1451" w:type="dxa"/>
          </w:tcPr>
          <w:p w:rsidR="00575196" w:rsidRDefault="00540D11">
            <w:pPr>
              <w:rPr>
                <w:b/>
              </w:rPr>
            </w:pPr>
            <w:r>
              <w:rPr>
                <w:rFonts w:hint="eastAsia"/>
                <w:b/>
              </w:rPr>
              <w:t>2</w:t>
            </w:r>
            <w:r>
              <w:rPr>
                <w:rFonts w:hint="eastAsia"/>
                <w:b/>
              </w:rPr>
              <w:t>月下旬</w:t>
            </w:r>
          </w:p>
        </w:tc>
      </w:tr>
    </w:tbl>
    <w:p w:rsidR="00575196" w:rsidRDefault="00575196">
      <w:pPr>
        <w:rPr>
          <w:b/>
        </w:rPr>
      </w:pPr>
      <w:r>
        <w:rPr>
          <w:rFonts w:hint="eastAsia"/>
          <w:b/>
        </w:rPr>
        <w:t>★医療政策課に必ず事前協議を受けるが受ける際には、あらかじめ申請書の写しを持参する。</w:t>
      </w:r>
    </w:p>
    <w:p w:rsidR="00575196" w:rsidRDefault="00575196">
      <w:pPr>
        <w:rPr>
          <w:b/>
        </w:rPr>
      </w:pPr>
      <w:r>
        <w:rPr>
          <w:rFonts w:hint="eastAsia"/>
          <w:b/>
        </w:rPr>
        <w:t>事前協議の日程は必ず電話で予約を取り赴く事　事前協議後の申請書の提出は郵送でも可能。（お問合せ先　茨城県保健福祉部医療政策課医療計画　水戸市笠原町</w:t>
      </w:r>
      <w:r>
        <w:rPr>
          <w:rFonts w:hint="eastAsia"/>
          <w:b/>
        </w:rPr>
        <w:t>978</w:t>
      </w:r>
      <w:r>
        <w:rPr>
          <w:rFonts w:hint="eastAsia"/>
          <w:b/>
        </w:rPr>
        <w:t>番</w:t>
      </w:r>
      <w:r>
        <w:rPr>
          <w:rFonts w:hint="eastAsia"/>
          <w:b/>
        </w:rPr>
        <w:t>6</w:t>
      </w:r>
      <w:r>
        <w:rPr>
          <w:rFonts w:hint="eastAsia"/>
          <w:b/>
        </w:rPr>
        <w:t xml:space="preserve">　</w:t>
      </w:r>
    </w:p>
    <w:p w:rsidR="00575196" w:rsidRPr="00575196" w:rsidRDefault="00575196">
      <w:pPr>
        <w:rPr>
          <w:b/>
        </w:rPr>
      </w:pPr>
      <w:r>
        <w:rPr>
          <w:rFonts w:hint="eastAsia"/>
          <w:b/>
        </w:rPr>
        <w:t xml:space="preserve">ＴＥＬ：　</w:t>
      </w:r>
      <w:r>
        <w:rPr>
          <w:rFonts w:hint="eastAsia"/>
          <w:b/>
        </w:rPr>
        <w:t>029-301-3124</w:t>
      </w:r>
      <w:r>
        <w:rPr>
          <w:rFonts w:hint="eastAsia"/>
          <w:b/>
        </w:rPr>
        <w:t xml:space="preserve">　　ＦＡＸ：</w:t>
      </w:r>
      <w:r>
        <w:rPr>
          <w:rFonts w:hint="eastAsia"/>
          <w:b/>
        </w:rPr>
        <w:t>029-301-3199</w:t>
      </w:r>
      <w:r>
        <w:rPr>
          <w:rFonts w:hint="eastAsia"/>
          <w:b/>
        </w:rPr>
        <w:t xml:space="preserve">　</w:t>
      </w:r>
    </w:p>
    <w:tbl>
      <w:tblPr>
        <w:tblStyle w:val="a3"/>
        <w:tblW w:w="0" w:type="auto"/>
        <w:tblLook w:val="04A0" w:firstRow="1" w:lastRow="0" w:firstColumn="1" w:lastColumn="0" w:noHBand="0" w:noVBand="1"/>
      </w:tblPr>
      <w:tblGrid>
        <w:gridCol w:w="2175"/>
        <w:gridCol w:w="2175"/>
        <w:gridCol w:w="2176"/>
        <w:gridCol w:w="2176"/>
      </w:tblGrid>
      <w:tr w:rsidR="00F85144" w:rsidTr="00F85144">
        <w:tc>
          <w:tcPr>
            <w:tcW w:w="2175" w:type="dxa"/>
          </w:tcPr>
          <w:p w:rsidR="00F85144" w:rsidRDefault="000B5A02">
            <w:pPr>
              <w:rPr>
                <w:b/>
              </w:rPr>
            </w:pPr>
            <w:r>
              <w:rPr>
                <w:rFonts w:hint="eastAsia"/>
                <w:b/>
              </w:rPr>
              <w:t>準備前</w:t>
            </w:r>
          </w:p>
        </w:tc>
        <w:tc>
          <w:tcPr>
            <w:tcW w:w="2175" w:type="dxa"/>
          </w:tcPr>
          <w:p w:rsidR="00F85144" w:rsidRDefault="000B5A02">
            <w:pPr>
              <w:rPr>
                <w:b/>
              </w:rPr>
            </w:pPr>
            <w:r>
              <w:rPr>
                <w:rFonts w:hint="eastAsia"/>
                <w:b/>
              </w:rPr>
              <w:t>保健所に対する届出義務のある図面</w:t>
            </w:r>
            <w:r w:rsidR="00152FD4">
              <w:rPr>
                <w:rFonts w:hint="eastAsia"/>
                <w:b/>
              </w:rPr>
              <w:t>などは準備しておく</w:t>
            </w:r>
          </w:p>
        </w:tc>
        <w:tc>
          <w:tcPr>
            <w:tcW w:w="2176" w:type="dxa"/>
          </w:tcPr>
          <w:p w:rsidR="00F85144" w:rsidRDefault="000B5A02">
            <w:pPr>
              <w:rPr>
                <w:b/>
              </w:rPr>
            </w:pPr>
            <w:r>
              <w:rPr>
                <w:rFonts w:hint="eastAsia"/>
                <w:b/>
              </w:rPr>
              <w:t>敷地の面積</w:t>
            </w:r>
          </w:p>
          <w:p w:rsidR="000B5A02" w:rsidRDefault="000B5A02">
            <w:pPr>
              <w:rPr>
                <w:b/>
              </w:rPr>
            </w:pPr>
            <w:r>
              <w:rPr>
                <w:rFonts w:hint="eastAsia"/>
                <w:b/>
              </w:rPr>
              <w:t>平面図</w:t>
            </w:r>
          </w:p>
          <w:p w:rsidR="000B5A02" w:rsidRPr="000B5A02" w:rsidRDefault="000B5A02">
            <w:pPr>
              <w:rPr>
                <w:b/>
              </w:rPr>
            </w:pPr>
            <w:r>
              <w:rPr>
                <w:rFonts w:hint="eastAsia"/>
                <w:b/>
              </w:rPr>
              <w:t>建物の構造概要及び平面図</w:t>
            </w:r>
          </w:p>
        </w:tc>
        <w:tc>
          <w:tcPr>
            <w:tcW w:w="2176" w:type="dxa"/>
          </w:tcPr>
          <w:p w:rsidR="00F85144" w:rsidRDefault="005B1D49">
            <w:pPr>
              <w:rPr>
                <w:b/>
              </w:rPr>
            </w:pPr>
            <w:r>
              <w:rPr>
                <w:rFonts w:hint="eastAsia"/>
                <w:b/>
              </w:rPr>
              <w:t>医師免許証の写し</w:t>
            </w:r>
          </w:p>
          <w:p w:rsidR="005B1D49" w:rsidRDefault="005B1D49">
            <w:pPr>
              <w:rPr>
                <w:b/>
              </w:rPr>
            </w:pPr>
            <w:r>
              <w:rPr>
                <w:rFonts w:hint="eastAsia"/>
                <w:b/>
              </w:rPr>
              <w:t>茨城は登記されていない事の証明書も必要</w:t>
            </w:r>
          </w:p>
        </w:tc>
      </w:tr>
      <w:tr w:rsidR="00F85144" w:rsidTr="00F85144">
        <w:tc>
          <w:tcPr>
            <w:tcW w:w="2175" w:type="dxa"/>
          </w:tcPr>
          <w:p w:rsidR="00F85144" w:rsidRDefault="00152FD4">
            <w:pPr>
              <w:rPr>
                <w:b/>
              </w:rPr>
            </w:pPr>
            <w:r>
              <w:rPr>
                <w:rFonts w:hint="eastAsia"/>
                <w:b/>
              </w:rPr>
              <w:t>医療法人設立認可申請</w:t>
            </w:r>
          </w:p>
        </w:tc>
        <w:tc>
          <w:tcPr>
            <w:tcW w:w="2175" w:type="dxa"/>
          </w:tcPr>
          <w:p w:rsidR="00F85144" w:rsidRDefault="00351E83">
            <w:pPr>
              <w:rPr>
                <w:b/>
              </w:rPr>
            </w:pPr>
            <w:r>
              <w:rPr>
                <w:rFonts w:hint="eastAsia"/>
                <w:b/>
              </w:rPr>
              <w:t>説明会のある県は説明会に出席</w:t>
            </w:r>
          </w:p>
          <w:p w:rsidR="00351E83" w:rsidRDefault="00351E83">
            <w:pPr>
              <w:rPr>
                <w:b/>
              </w:rPr>
            </w:pPr>
            <w:r>
              <w:rPr>
                <w:rFonts w:hint="eastAsia"/>
                <w:b/>
              </w:rPr>
              <w:t>↓</w:t>
            </w:r>
          </w:p>
          <w:p w:rsidR="00351E83" w:rsidRDefault="0095280F">
            <w:pPr>
              <w:rPr>
                <w:b/>
              </w:rPr>
            </w:pPr>
            <w:r>
              <w:rPr>
                <w:rFonts w:hint="eastAsia"/>
                <w:b/>
                <w:noProof/>
              </w:rPr>
              <w:lastRenderedPageBreak/>
              <mc:AlternateContent>
                <mc:Choice Requires="wps">
                  <w:drawing>
                    <wp:anchor distT="0" distB="0" distL="114300" distR="114300" simplePos="0" relativeHeight="251661312" behindDoc="0" locked="0" layoutInCell="1" allowOverlap="1" wp14:anchorId="16E63036" wp14:editId="17D44510">
                      <wp:simplePos x="0" y="0"/>
                      <wp:positionH relativeFrom="column">
                        <wp:posOffset>-1223010</wp:posOffset>
                      </wp:positionH>
                      <wp:positionV relativeFrom="paragraph">
                        <wp:posOffset>190500</wp:posOffset>
                      </wp:positionV>
                      <wp:extent cx="707073" cy="29622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707073" cy="296227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5679" w:rsidRPr="0095280F" w:rsidRDefault="002D435F">
                                  <w:pPr>
                                    <w:rPr>
                                      <w:b/>
                                      <w:color w:val="FFFFFF" w:themeColor="background1"/>
                                      <w:sz w:val="36"/>
                                    </w:rPr>
                                  </w:pPr>
                                  <w:r w:rsidRPr="0095280F">
                                    <w:rPr>
                                      <w:rFonts w:hint="eastAsia"/>
                                      <w:b/>
                                      <w:color w:val="FFFFFF" w:themeColor="background1"/>
                                      <w:sz w:val="36"/>
                                    </w:rPr>
                                    <w:t>医療法人設立認可申請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96.3pt;margin-top:15pt;width:55.7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" fillcolor="#548dd4 [1951]" stroked="f" strokeweight=".5pt">
                      <v:textbox style="layout-flow:vertical-ideographic">
                        <w:txbxContent>
                          <w:p w:rsidR="00DC5679" w:rsidRPr="0095280F" w:rsidRDefault="002D435F">
                            <w:pPr>
                              <w:rPr>
                                <w:b/>
                                <w:color w:val="FFFFFF" w:themeColor="background1"/>
                                <w:sz w:val="36"/>
                              </w:rPr>
                            </w:pPr>
                            <w:r w:rsidRPr="0095280F">
                              <w:rPr>
                                <w:rFonts w:hint="eastAsia"/>
                                <w:b/>
                                <w:color w:val="FFFFFF" w:themeColor="background1"/>
                                <w:sz w:val="36"/>
                              </w:rPr>
                              <w:t>医療法人設立認可申請</w:t>
                            </w:r>
                          </w:p>
                        </w:txbxContent>
                      </v:textbox>
                    </v:shape>
                  </w:pict>
                </mc:Fallback>
              </mc:AlternateContent>
            </w:r>
            <w:r w:rsidR="00351E83">
              <w:rPr>
                <w:rFonts w:hint="eastAsia"/>
                <w:b/>
              </w:rPr>
              <w:t>設立総会</w:t>
            </w:r>
          </w:p>
          <w:p w:rsidR="00351E83" w:rsidRDefault="00351E83">
            <w:pPr>
              <w:rPr>
                <w:b/>
              </w:rPr>
            </w:pPr>
            <w:r>
              <w:rPr>
                <w:rFonts w:hint="eastAsia"/>
                <w:b/>
              </w:rPr>
              <w:t>↓</w:t>
            </w:r>
          </w:p>
          <w:p w:rsidR="00351E83" w:rsidRDefault="00351E83">
            <w:pPr>
              <w:rPr>
                <w:b/>
              </w:rPr>
            </w:pPr>
            <w:r>
              <w:rPr>
                <w:rFonts w:hint="eastAsia"/>
                <w:b/>
              </w:rPr>
              <w:t>仮受付（事前審査　仮申請では押印書面をせず申請書の素案を提出）</w:t>
            </w:r>
          </w:p>
          <w:p w:rsidR="00315811" w:rsidRDefault="00DC5679">
            <w:pPr>
              <w:rPr>
                <w:b/>
              </w:rPr>
            </w:pPr>
            <w:r>
              <w:rPr>
                <w:rFonts w:hint="eastAsia"/>
                <w:b/>
                <w:noProof/>
              </w:rPr>
              <mc:AlternateContent>
                <mc:Choice Requires="wps">
                  <w:drawing>
                    <wp:anchor distT="0" distB="0" distL="114300" distR="114300" simplePos="0" relativeHeight="251659264" behindDoc="0" locked="0" layoutInCell="1" allowOverlap="1" wp14:anchorId="710E0864" wp14:editId="4264DFCF">
                      <wp:simplePos x="0" y="0"/>
                      <wp:positionH relativeFrom="column">
                        <wp:posOffset>-2577465</wp:posOffset>
                      </wp:positionH>
                      <wp:positionV relativeFrom="paragraph">
                        <wp:posOffset>116840</wp:posOffset>
                      </wp:positionV>
                      <wp:extent cx="3362325" cy="756920"/>
                      <wp:effectExtent l="7303" t="0" r="16827" b="16828"/>
                      <wp:wrapNone/>
                      <wp:docPr id="9" name="ホームベース 9"/>
                      <wp:cNvGraphicFramePr/>
                      <a:graphic xmlns:a="http://schemas.openxmlformats.org/drawingml/2006/main">
                        <a:graphicData uri="http://schemas.microsoft.com/office/word/2010/wordprocessingShape">
                          <wps:wsp>
                            <wps:cNvSpPr/>
                            <wps:spPr>
                              <a:xfrm rot="5400000">
                                <a:off x="0" y="0"/>
                                <a:ext cx="3362325" cy="7569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26" type="#_x0000_t15" style="position:absolute;left:0;text-align:left;margin-left:-202.95pt;margin-top:9.2pt;width:264.75pt;height:59.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" adj="19169" fillcolor="#4f81bd [3204]" strokecolor="#243f60 [1604]" strokeweight="2pt"/>
                  </w:pict>
                </mc:Fallback>
              </mc:AlternateContent>
            </w:r>
            <w:r w:rsidR="00315811">
              <w:rPr>
                <w:rFonts w:hint="eastAsia"/>
                <w:b/>
              </w:rPr>
              <w:t>↓</w:t>
            </w:r>
          </w:p>
          <w:p w:rsidR="00315811" w:rsidRDefault="00315811">
            <w:pPr>
              <w:rPr>
                <w:b/>
              </w:rPr>
            </w:pPr>
            <w:r>
              <w:rPr>
                <w:rFonts w:hint="eastAsia"/>
                <w:b/>
              </w:rPr>
              <w:t>設立認可申請</w:t>
            </w:r>
            <w:r>
              <w:rPr>
                <w:rFonts w:hint="eastAsia"/>
                <w:b/>
              </w:rPr>
              <w:t>(</w:t>
            </w:r>
            <w:r>
              <w:rPr>
                <w:rFonts w:hint="eastAsia"/>
                <w:b/>
              </w:rPr>
              <w:t>本申請</w:t>
            </w:r>
            <w:r>
              <w:rPr>
                <w:rFonts w:hint="eastAsia"/>
                <w:b/>
              </w:rPr>
              <w:t>)</w:t>
            </w:r>
          </w:p>
          <w:p w:rsidR="00315811" w:rsidRDefault="00315811">
            <w:pPr>
              <w:rPr>
                <w:b/>
              </w:rPr>
            </w:pPr>
            <w:r>
              <w:rPr>
                <w:rFonts w:hint="eastAsia"/>
                <w:b/>
              </w:rPr>
              <w:t>↓</w:t>
            </w:r>
          </w:p>
          <w:p w:rsidR="00315811" w:rsidRDefault="00315811">
            <w:pPr>
              <w:rPr>
                <w:b/>
              </w:rPr>
            </w:pPr>
            <w:r>
              <w:rPr>
                <w:rFonts w:hint="eastAsia"/>
                <w:b/>
              </w:rPr>
              <w:t>医療審議会</w:t>
            </w:r>
          </w:p>
          <w:p w:rsidR="00315811" w:rsidRDefault="00315811">
            <w:pPr>
              <w:rPr>
                <w:b/>
              </w:rPr>
            </w:pPr>
            <w:r>
              <w:rPr>
                <w:rFonts w:hint="eastAsia"/>
                <w:b/>
              </w:rPr>
              <w:t>↓</w:t>
            </w:r>
          </w:p>
          <w:p w:rsidR="00315811" w:rsidRDefault="00315811">
            <w:pPr>
              <w:rPr>
                <w:b/>
              </w:rPr>
            </w:pPr>
            <w:r>
              <w:rPr>
                <w:rFonts w:hint="eastAsia"/>
                <w:b/>
              </w:rPr>
              <w:t>答申</w:t>
            </w:r>
          </w:p>
          <w:p w:rsidR="00315811" w:rsidRDefault="00315811">
            <w:pPr>
              <w:rPr>
                <w:b/>
              </w:rPr>
            </w:pPr>
            <w:r>
              <w:rPr>
                <w:rFonts w:hint="eastAsia"/>
                <w:b/>
              </w:rPr>
              <w:t>↓</w:t>
            </w:r>
          </w:p>
          <w:p w:rsidR="00315811" w:rsidRDefault="00315811">
            <w:pPr>
              <w:rPr>
                <w:b/>
              </w:rPr>
            </w:pPr>
            <w:r>
              <w:rPr>
                <w:rFonts w:hint="eastAsia"/>
                <w:b/>
              </w:rPr>
              <w:t>設立認可許可書の交付・受領</w:t>
            </w:r>
          </w:p>
          <w:p w:rsidR="00315811" w:rsidRDefault="00315811">
            <w:pPr>
              <w:rPr>
                <w:b/>
              </w:rPr>
            </w:pPr>
          </w:p>
        </w:tc>
        <w:tc>
          <w:tcPr>
            <w:tcW w:w="2176" w:type="dxa"/>
          </w:tcPr>
          <w:p w:rsidR="00573BA6" w:rsidRDefault="00573BA6">
            <w:pPr>
              <w:rPr>
                <w:b/>
              </w:rPr>
            </w:pPr>
            <w:r>
              <w:rPr>
                <w:rFonts w:hint="eastAsia"/>
                <w:b/>
              </w:rPr>
              <w:lastRenderedPageBreak/>
              <w:t>説明会の開催の有無、日程　出席の義務を事前に確認</w:t>
            </w:r>
          </w:p>
          <w:p w:rsidR="00573BA6" w:rsidRDefault="00573BA6">
            <w:pPr>
              <w:rPr>
                <w:b/>
              </w:rPr>
            </w:pPr>
          </w:p>
          <w:p w:rsidR="00573BA6" w:rsidRDefault="00573BA6">
            <w:pPr>
              <w:rPr>
                <w:b/>
              </w:rPr>
            </w:pPr>
          </w:p>
          <w:p w:rsidR="00F85144" w:rsidRDefault="00E12A75">
            <w:pPr>
              <w:rPr>
                <w:b/>
              </w:rPr>
            </w:pPr>
            <w:r>
              <w:rPr>
                <w:rFonts w:hint="eastAsia"/>
                <w:b/>
              </w:rPr>
              <w:t>締切</w:t>
            </w:r>
            <w:r w:rsidR="00072642">
              <w:rPr>
                <w:rFonts w:hint="eastAsia"/>
                <w:b/>
              </w:rPr>
              <w:t>り</w:t>
            </w:r>
            <w:r>
              <w:rPr>
                <w:rFonts w:hint="eastAsia"/>
                <w:b/>
              </w:rPr>
              <w:t>直前にしない。</w:t>
            </w:r>
          </w:p>
          <w:p w:rsidR="00E12A75" w:rsidRPr="00E12A75" w:rsidRDefault="00836DCD">
            <w:pPr>
              <w:rPr>
                <w:b/>
              </w:rPr>
            </w:pPr>
            <w:r>
              <w:rPr>
                <w:rFonts w:hint="eastAsia"/>
                <w:b/>
              </w:rPr>
              <w:t>仮申請は予約をする。</w:t>
            </w:r>
          </w:p>
        </w:tc>
        <w:tc>
          <w:tcPr>
            <w:tcW w:w="2176" w:type="dxa"/>
          </w:tcPr>
          <w:p w:rsidR="00F85144" w:rsidRDefault="00F85144">
            <w:pPr>
              <w:rPr>
                <w:b/>
              </w:rPr>
            </w:pPr>
          </w:p>
        </w:tc>
      </w:tr>
      <w:tr w:rsidR="00F85144" w:rsidTr="00F85144">
        <w:tc>
          <w:tcPr>
            <w:tcW w:w="2175" w:type="dxa"/>
          </w:tcPr>
          <w:p w:rsidR="00F85144" w:rsidRDefault="00B917FB" w:rsidP="00B917FB">
            <w:pPr>
              <w:rPr>
                <w:b/>
              </w:rPr>
            </w:pPr>
            <w:r>
              <w:rPr>
                <w:rFonts w:hint="eastAsia"/>
                <w:b/>
                <w:noProof/>
              </w:rPr>
              <w:lastRenderedPageBreak/>
              <mc:AlternateContent>
                <mc:Choice Requires="wps">
                  <w:drawing>
                    <wp:anchor distT="0" distB="0" distL="114300" distR="114300" simplePos="0" relativeHeight="251664384" behindDoc="0" locked="0" layoutInCell="1" allowOverlap="1">
                      <wp:simplePos x="0" y="0"/>
                      <wp:positionH relativeFrom="column">
                        <wp:posOffset>158116</wp:posOffset>
                      </wp:positionH>
                      <wp:positionV relativeFrom="paragraph">
                        <wp:posOffset>174625</wp:posOffset>
                      </wp:positionV>
                      <wp:extent cx="628650" cy="12858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28650" cy="128587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17FB" w:rsidRPr="00950D23" w:rsidRDefault="00B917FB">
                                  <w:pPr>
                                    <w:rPr>
                                      <w:b/>
                                      <w:color w:val="FFFFFF" w:themeColor="background1"/>
                                      <w:sz w:val="28"/>
                                    </w:rPr>
                                  </w:pPr>
                                  <w:r w:rsidRPr="00950D23">
                                    <w:rPr>
                                      <w:rFonts w:hint="eastAsia"/>
                                      <w:b/>
                                      <w:color w:val="FFFFFF" w:themeColor="background1"/>
                                      <w:sz w:val="28"/>
                                    </w:rPr>
                                    <w:t>医療法人設立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2.45pt;margin-top:13.75pt;width:49.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" fillcolor="#548dd4 [1951]" stroked="f" strokeweight=".5pt">
                      <v:textbox style="layout-flow:vertical-ideographic">
                        <w:txbxContent>
                          <w:p w:rsidR="00B917FB" w:rsidRPr="00950D23" w:rsidRDefault="00B917FB">
                            <w:pPr>
                              <w:rPr>
                                <w:b/>
                                <w:color w:val="FFFFFF" w:themeColor="background1"/>
                                <w:sz w:val="28"/>
                              </w:rPr>
                            </w:pPr>
                            <w:r w:rsidRPr="00950D23">
                              <w:rPr>
                                <w:rFonts w:hint="eastAsia"/>
                                <w:b/>
                                <w:color w:val="FFFFFF" w:themeColor="background1"/>
                                <w:sz w:val="28"/>
                              </w:rPr>
                              <w:t>医療法人設立</w:t>
                            </w:r>
                          </w:p>
                        </w:txbxContent>
                      </v:textbox>
                    </v:shape>
                  </w:pict>
                </mc:Fallback>
              </mc:AlternateContent>
            </w:r>
            <w:r>
              <w:rPr>
                <w:rFonts w:hint="eastAsia"/>
                <w:b/>
                <w:noProof/>
              </w:rPr>
              <mc:AlternateContent>
                <mc:Choice Requires="wps">
                  <w:drawing>
                    <wp:anchor distT="0" distB="0" distL="114300" distR="114300" simplePos="0" relativeHeight="251663360" behindDoc="0" locked="0" layoutInCell="1" allowOverlap="1" wp14:anchorId="38A087A3" wp14:editId="01804B8A">
                      <wp:simplePos x="0" y="0"/>
                      <wp:positionH relativeFrom="column">
                        <wp:posOffset>-374333</wp:posOffset>
                      </wp:positionH>
                      <wp:positionV relativeFrom="paragraph">
                        <wp:posOffset>583250</wp:posOffset>
                      </wp:positionV>
                      <wp:extent cx="1769430" cy="708977"/>
                      <wp:effectExtent l="0" t="3175" r="18415" b="18415"/>
                      <wp:wrapNone/>
                      <wp:docPr id="12" name="ホームベース 12"/>
                      <wp:cNvGraphicFramePr/>
                      <a:graphic xmlns:a="http://schemas.openxmlformats.org/drawingml/2006/main">
                        <a:graphicData uri="http://schemas.microsoft.com/office/word/2010/wordprocessingShape">
                          <wps:wsp>
                            <wps:cNvSpPr/>
                            <wps:spPr>
                              <a:xfrm rot="5400000">
                                <a:off x="0" y="0"/>
                                <a:ext cx="1769430" cy="708977"/>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2" o:spid="_x0000_s1026" type="#_x0000_t15" style="position:absolute;left:0;text-align:left;margin-left:-29.5pt;margin-top:45.95pt;width:139.35pt;height:55.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" adj="17273" fillcolor="#4f81bd" strokecolor="#385d8a" strokeweight="2pt"/>
                  </w:pict>
                </mc:Fallback>
              </mc:AlternateContent>
            </w:r>
          </w:p>
        </w:tc>
        <w:tc>
          <w:tcPr>
            <w:tcW w:w="2175" w:type="dxa"/>
          </w:tcPr>
          <w:p w:rsidR="00F85144" w:rsidRDefault="00836DCD">
            <w:pPr>
              <w:rPr>
                <w:b/>
              </w:rPr>
            </w:pPr>
            <w:r>
              <w:rPr>
                <w:rFonts w:hint="eastAsia"/>
                <w:b/>
              </w:rPr>
              <w:t>設立登記申請</w:t>
            </w:r>
          </w:p>
          <w:p w:rsidR="00836DCD" w:rsidRDefault="00836DCD">
            <w:pPr>
              <w:rPr>
                <w:b/>
              </w:rPr>
            </w:pPr>
            <w:r>
              <w:rPr>
                <w:rFonts w:hint="eastAsia"/>
                <w:b/>
              </w:rPr>
              <w:t>↓</w:t>
            </w:r>
          </w:p>
          <w:p w:rsidR="00836DCD" w:rsidRDefault="00836DCD">
            <w:pPr>
              <w:rPr>
                <w:b/>
              </w:rPr>
            </w:pPr>
            <w:r>
              <w:rPr>
                <w:rFonts w:hint="eastAsia"/>
                <w:b/>
              </w:rPr>
              <w:t>設立登記完了</w:t>
            </w:r>
          </w:p>
          <w:p w:rsidR="00836DCD" w:rsidRDefault="00836DCD">
            <w:pPr>
              <w:rPr>
                <w:b/>
              </w:rPr>
            </w:pPr>
            <w:r>
              <w:rPr>
                <w:rFonts w:hint="eastAsia"/>
                <w:b/>
              </w:rPr>
              <w:t>↓</w:t>
            </w:r>
          </w:p>
          <w:p w:rsidR="00836DCD" w:rsidRDefault="00836DCD">
            <w:pPr>
              <w:rPr>
                <w:b/>
              </w:rPr>
            </w:pPr>
            <w:r>
              <w:rPr>
                <w:rFonts w:hint="eastAsia"/>
                <w:b/>
              </w:rPr>
              <w:t>設立登記完了届</w:t>
            </w:r>
          </w:p>
        </w:tc>
        <w:tc>
          <w:tcPr>
            <w:tcW w:w="2176" w:type="dxa"/>
          </w:tcPr>
          <w:p w:rsidR="00F85144" w:rsidRDefault="00F85144">
            <w:pPr>
              <w:rPr>
                <w:b/>
              </w:rPr>
            </w:pPr>
          </w:p>
        </w:tc>
        <w:tc>
          <w:tcPr>
            <w:tcW w:w="2176" w:type="dxa"/>
          </w:tcPr>
          <w:p w:rsidR="00F85144" w:rsidRDefault="00575196">
            <w:pPr>
              <w:rPr>
                <w:b/>
              </w:rPr>
            </w:pPr>
            <w:r>
              <w:rPr>
                <w:rFonts w:hint="eastAsia"/>
                <w:b/>
              </w:rPr>
              <w:t>設立に必要な手続きが終了してから</w:t>
            </w:r>
            <w:r>
              <w:rPr>
                <w:rFonts w:hint="eastAsia"/>
                <w:b/>
              </w:rPr>
              <w:t>2</w:t>
            </w:r>
            <w:r>
              <w:rPr>
                <w:rFonts w:hint="eastAsia"/>
                <w:b/>
              </w:rPr>
              <w:t>週間以内　事業年度末日を過ぎてから設立</w:t>
            </w:r>
            <w:r>
              <w:rPr>
                <w:rFonts w:hint="eastAsia"/>
                <w:b/>
              </w:rPr>
              <w:t>8</w:t>
            </w:r>
            <w:r>
              <w:rPr>
                <w:rFonts w:hint="eastAsia"/>
                <w:b/>
              </w:rPr>
              <w:t>月末日に事業年度だとすると</w:t>
            </w:r>
            <w:r>
              <w:rPr>
                <w:rFonts w:hint="eastAsia"/>
                <w:b/>
              </w:rPr>
              <w:t>9</w:t>
            </w:r>
            <w:r>
              <w:rPr>
                <w:rFonts w:hint="eastAsia"/>
                <w:b/>
              </w:rPr>
              <w:t>月</w:t>
            </w:r>
            <w:r>
              <w:rPr>
                <w:rFonts w:hint="eastAsia"/>
                <w:b/>
              </w:rPr>
              <w:t>1</w:t>
            </w:r>
            <w:r>
              <w:rPr>
                <w:rFonts w:hint="eastAsia"/>
                <w:b/>
              </w:rPr>
              <w:t>日以降に登記申請する。</w:t>
            </w:r>
          </w:p>
        </w:tc>
      </w:tr>
      <w:tr w:rsidR="00F85144" w:rsidTr="00F85144">
        <w:tc>
          <w:tcPr>
            <w:tcW w:w="2175" w:type="dxa"/>
          </w:tcPr>
          <w:p w:rsidR="00F85144" w:rsidRDefault="002E180F" w:rsidP="002E180F">
            <w:pPr>
              <w:rPr>
                <w:b/>
              </w:rPr>
            </w:pPr>
            <w:r>
              <w:rPr>
                <w:rFonts w:hint="eastAsia"/>
                <w:b/>
                <w:noProof/>
              </w:rPr>
              <mc:AlternateContent>
                <mc:Choice Requires="wps">
                  <w:drawing>
                    <wp:anchor distT="0" distB="0" distL="114300" distR="114300" simplePos="0" relativeHeight="251668480" behindDoc="0" locked="0" layoutInCell="1" allowOverlap="1" wp14:anchorId="4AE08AB5" wp14:editId="23362B1B">
                      <wp:simplePos x="0" y="0"/>
                      <wp:positionH relativeFrom="column">
                        <wp:posOffset>215266</wp:posOffset>
                      </wp:positionH>
                      <wp:positionV relativeFrom="paragraph">
                        <wp:posOffset>273049</wp:posOffset>
                      </wp:positionV>
                      <wp:extent cx="647700" cy="18764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647700" cy="1876425"/>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80F" w:rsidRPr="00950D23" w:rsidRDefault="002E180F">
                                  <w:pPr>
                                    <w:rPr>
                                      <w:b/>
                                      <w:color w:val="FFFFFF" w:themeColor="background1"/>
                                      <w:sz w:val="32"/>
                                    </w:rPr>
                                  </w:pPr>
                                  <w:r w:rsidRPr="00950D23">
                                    <w:rPr>
                                      <w:rFonts w:hint="eastAsia"/>
                                      <w:b/>
                                      <w:color w:val="FFFFFF" w:themeColor="background1"/>
                                      <w:sz w:val="32"/>
                                    </w:rPr>
                                    <w:t>診療所開設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8" type="#_x0000_t202" style="position:absolute;left:0;text-align:left;margin-left:16.95pt;margin-top:21.5pt;width:51pt;height:14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" fillcolor="#548dd4 [1951]" stroked="f" strokeweight=".5pt">
                      <v:textbox style="layout-flow:vertical-ideographic">
                        <w:txbxContent>
                          <w:p w:rsidR="002E180F" w:rsidRPr="00950D23" w:rsidRDefault="002E180F">
                            <w:pPr>
                              <w:rPr>
                                <w:b/>
                                <w:color w:val="FFFFFF" w:themeColor="background1"/>
                                <w:sz w:val="32"/>
                              </w:rPr>
                            </w:pPr>
                            <w:r w:rsidRPr="00950D23">
                              <w:rPr>
                                <w:rFonts w:hint="eastAsia"/>
                                <w:b/>
                                <w:color w:val="FFFFFF" w:themeColor="background1"/>
                                <w:sz w:val="32"/>
                              </w:rPr>
                              <w:t>診療所開設</w:t>
                            </w:r>
                          </w:p>
                        </w:txbxContent>
                      </v:textbox>
                    </v:shape>
                  </w:pict>
                </mc:Fallback>
              </mc:AlternateContent>
            </w:r>
            <w:r>
              <w:rPr>
                <w:rFonts w:hint="eastAsia"/>
                <w:b/>
                <w:noProof/>
              </w:rPr>
              <mc:AlternateContent>
                <mc:Choice Requires="wps">
                  <w:drawing>
                    <wp:anchor distT="0" distB="0" distL="114300" distR="114300" simplePos="0" relativeHeight="251666432" behindDoc="0" locked="0" layoutInCell="1" allowOverlap="1" wp14:anchorId="38135EDF" wp14:editId="5A2B5173">
                      <wp:simplePos x="0" y="0"/>
                      <wp:positionH relativeFrom="column">
                        <wp:posOffset>-676910</wp:posOffset>
                      </wp:positionH>
                      <wp:positionV relativeFrom="paragraph">
                        <wp:posOffset>877570</wp:posOffset>
                      </wp:positionV>
                      <wp:extent cx="2454910" cy="830580"/>
                      <wp:effectExtent l="0" t="6985" r="14605" b="14605"/>
                      <wp:wrapNone/>
                      <wp:docPr id="14" name="ホームベース 14"/>
                      <wp:cNvGraphicFramePr/>
                      <a:graphic xmlns:a="http://schemas.openxmlformats.org/drawingml/2006/main">
                        <a:graphicData uri="http://schemas.microsoft.com/office/word/2010/wordprocessingShape">
                          <wps:wsp>
                            <wps:cNvSpPr/>
                            <wps:spPr>
                              <a:xfrm rot="5400000">
                                <a:off x="0" y="0"/>
                                <a:ext cx="2454910" cy="830580"/>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4" o:spid="_x0000_s1026" type="#_x0000_t15" style="position:absolute;left:0;text-align:left;margin-left:-53.3pt;margin-top:69.1pt;width:193.3pt;height:65.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" adj="17946" fillcolor="#4f81bd" strokecolor="#385d8a" strokeweight="2pt"/>
                  </w:pict>
                </mc:Fallback>
              </mc:AlternateContent>
            </w:r>
          </w:p>
        </w:tc>
        <w:tc>
          <w:tcPr>
            <w:tcW w:w="2175" w:type="dxa"/>
          </w:tcPr>
          <w:p w:rsidR="00F85144" w:rsidRDefault="00D007D4">
            <w:pPr>
              <w:rPr>
                <w:b/>
              </w:rPr>
            </w:pPr>
            <w:r>
              <w:rPr>
                <w:rFonts w:hint="eastAsia"/>
                <w:b/>
              </w:rPr>
              <w:t>診療所開設許可申請</w:t>
            </w:r>
          </w:p>
          <w:p w:rsidR="00D007D4" w:rsidRDefault="00D007D4">
            <w:pPr>
              <w:rPr>
                <w:b/>
              </w:rPr>
            </w:pPr>
            <w:r>
              <w:rPr>
                <w:rFonts w:hint="eastAsia"/>
                <w:b/>
              </w:rPr>
              <w:t>↓</w:t>
            </w:r>
          </w:p>
          <w:p w:rsidR="00D007D4" w:rsidRDefault="00F40C05">
            <w:pPr>
              <w:rPr>
                <w:b/>
              </w:rPr>
            </w:pPr>
            <w:r>
              <w:rPr>
                <w:rFonts w:hint="eastAsia"/>
                <w:b/>
              </w:rPr>
              <w:t>（</w:t>
            </w:r>
            <w:r w:rsidR="00D007D4">
              <w:rPr>
                <w:rFonts w:hint="eastAsia"/>
                <w:b/>
              </w:rPr>
              <w:t>実地審査</w:t>
            </w:r>
            <w:r>
              <w:rPr>
                <w:rFonts w:hint="eastAsia"/>
                <w:b/>
              </w:rPr>
              <w:t>）</w:t>
            </w:r>
          </w:p>
          <w:p w:rsidR="00D007D4" w:rsidRDefault="00D007D4">
            <w:pPr>
              <w:rPr>
                <w:b/>
              </w:rPr>
            </w:pPr>
            <w:r>
              <w:rPr>
                <w:rFonts w:hint="eastAsia"/>
                <w:b/>
              </w:rPr>
              <w:t>↓</w:t>
            </w:r>
          </w:p>
          <w:p w:rsidR="00D007D4" w:rsidRDefault="00D007D4">
            <w:pPr>
              <w:rPr>
                <w:b/>
              </w:rPr>
            </w:pPr>
            <w:r>
              <w:rPr>
                <w:rFonts w:hint="eastAsia"/>
                <w:b/>
              </w:rPr>
              <w:t>診療所開設許可書の交付・受領</w:t>
            </w:r>
          </w:p>
          <w:p w:rsidR="00D007D4" w:rsidRDefault="00D007D4">
            <w:pPr>
              <w:rPr>
                <w:b/>
              </w:rPr>
            </w:pPr>
            <w:r>
              <w:rPr>
                <w:rFonts w:hint="eastAsia"/>
                <w:b/>
              </w:rPr>
              <w:t>↓</w:t>
            </w:r>
          </w:p>
          <w:p w:rsidR="00D007D4" w:rsidRDefault="00D007D4">
            <w:pPr>
              <w:rPr>
                <w:b/>
              </w:rPr>
            </w:pPr>
            <w:r>
              <w:rPr>
                <w:rFonts w:hint="eastAsia"/>
                <w:b/>
              </w:rPr>
              <w:t>診療所開設届、個人の廃業届</w:t>
            </w:r>
          </w:p>
        </w:tc>
        <w:tc>
          <w:tcPr>
            <w:tcW w:w="2176" w:type="dxa"/>
          </w:tcPr>
          <w:p w:rsidR="00F85144" w:rsidRDefault="00575196">
            <w:pPr>
              <w:rPr>
                <w:b/>
              </w:rPr>
            </w:pPr>
            <w:r>
              <w:rPr>
                <w:rFonts w:hint="eastAsia"/>
                <w:b/>
              </w:rPr>
              <w:t>管轄の保健所に許可をとる</w:t>
            </w:r>
          </w:p>
          <w:p w:rsidR="00575196" w:rsidRDefault="00575196">
            <w:pPr>
              <w:rPr>
                <w:b/>
              </w:rPr>
            </w:pPr>
            <w:r>
              <w:rPr>
                <w:rFonts w:hint="eastAsia"/>
                <w:b/>
              </w:rPr>
              <w:t>申請から許可書王府まで</w:t>
            </w:r>
            <w:r>
              <w:rPr>
                <w:rFonts w:hint="eastAsia"/>
                <w:b/>
              </w:rPr>
              <w:t>2</w:t>
            </w:r>
            <w:r>
              <w:rPr>
                <w:rFonts w:hint="eastAsia"/>
                <w:b/>
              </w:rPr>
              <w:t>週間ほどかかる。</w:t>
            </w:r>
          </w:p>
          <w:p w:rsidR="00575196" w:rsidRDefault="00575196">
            <w:pPr>
              <w:rPr>
                <w:b/>
              </w:rPr>
            </w:pPr>
          </w:p>
          <w:p w:rsidR="00575196" w:rsidRDefault="00575196">
            <w:pPr>
              <w:rPr>
                <w:b/>
              </w:rPr>
            </w:pPr>
            <w:r>
              <w:rPr>
                <w:rFonts w:hint="eastAsia"/>
                <w:b/>
              </w:rPr>
              <w:t>開発許可が出た後診療所の開設同時に個人は診療所廃止届を提出</w:t>
            </w:r>
          </w:p>
          <w:p w:rsidR="00575196" w:rsidRDefault="00575196">
            <w:pPr>
              <w:rPr>
                <w:b/>
              </w:rPr>
            </w:pPr>
            <w:r>
              <w:rPr>
                <w:rFonts w:hint="eastAsia"/>
                <w:b/>
              </w:rPr>
              <w:t>添付書類の履歴書は</w:t>
            </w:r>
            <w:r>
              <w:rPr>
                <w:rFonts w:hint="eastAsia"/>
                <w:b/>
              </w:rPr>
              <w:lastRenderedPageBreak/>
              <w:t>高校以上の学歴と職歴を空白期間なく記入　所属か開設・管理かも明記</w:t>
            </w:r>
          </w:p>
        </w:tc>
        <w:tc>
          <w:tcPr>
            <w:tcW w:w="2176" w:type="dxa"/>
          </w:tcPr>
          <w:p w:rsidR="00F85144" w:rsidRDefault="00575196">
            <w:pPr>
              <w:rPr>
                <w:b/>
              </w:rPr>
            </w:pPr>
            <w:r>
              <w:rPr>
                <w:rFonts w:hint="eastAsia"/>
                <w:b/>
              </w:rPr>
              <w:lastRenderedPageBreak/>
              <w:t>管轄の保健所で事前に相談を行い進め方確認　スケジュールが非常に大事</w:t>
            </w:r>
          </w:p>
          <w:p w:rsidR="00575196" w:rsidRDefault="00575196">
            <w:pPr>
              <w:rPr>
                <w:b/>
              </w:rPr>
            </w:pPr>
            <w:r>
              <w:rPr>
                <w:rFonts w:hint="eastAsia"/>
                <w:b/>
              </w:rPr>
              <w:t>診療所エックス線装置備付届　同廃止届も同時に提出「エックス線漏えい検査報告書」も添付するためレントゲン業者を早めに手配、タイム</w:t>
            </w:r>
            <w:r>
              <w:rPr>
                <w:rFonts w:hint="eastAsia"/>
                <w:b/>
              </w:rPr>
              <w:lastRenderedPageBreak/>
              <w:t>スケジュールを合わせるよう事前に協議する。</w:t>
            </w:r>
          </w:p>
        </w:tc>
      </w:tr>
      <w:tr w:rsidR="00F85144" w:rsidTr="00F85144">
        <w:tc>
          <w:tcPr>
            <w:tcW w:w="2175" w:type="dxa"/>
          </w:tcPr>
          <w:p w:rsidR="00F85144" w:rsidRDefault="00EC38CC" w:rsidP="00EC38CC">
            <w:pPr>
              <w:rPr>
                <w:b/>
              </w:rPr>
            </w:pPr>
            <w:r>
              <w:rPr>
                <w:rFonts w:hint="eastAsia"/>
                <w:b/>
                <w:noProof/>
              </w:rPr>
              <w:lastRenderedPageBreak/>
              <mc:AlternateContent>
                <mc:Choice Requires="wps">
                  <w:drawing>
                    <wp:anchor distT="0" distB="0" distL="114300" distR="114300" simplePos="0" relativeHeight="251671552" behindDoc="0" locked="0" layoutInCell="1" allowOverlap="1" wp14:anchorId="205C01BB" wp14:editId="04BB25B3">
                      <wp:simplePos x="0" y="0"/>
                      <wp:positionH relativeFrom="column">
                        <wp:posOffset>339090</wp:posOffset>
                      </wp:positionH>
                      <wp:positionV relativeFrom="paragraph">
                        <wp:posOffset>784225</wp:posOffset>
                      </wp:positionV>
                      <wp:extent cx="552450" cy="28860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52450" cy="288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96A" w:rsidRPr="00EC38CC" w:rsidRDefault="00C3796A">
                                  <w:pPr>
                                    <w:rPr>
                                      <w:b/>
                                      <w:color w:val="FFFFFF" w:themeColor="background1"/>
                                      <w:sz w:val="40"/>
                                    </w:rPr>
                                  </w:pPr>
                                  <w:r w:rsidRPr="00EC38CC">
                                    <w:rPr>
                                      <w:rFonts w:hint="eastAsia"/>
                                      <w:b/>
                                      <w:color w:val="FFFFFF" w:themeColor="background1"/>
                                      <w:sz w:val="40"/>
                                    </w:rPr>
                                    <w:t>保健医療機関指定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26.7pt;margin-top:61.75pt;width:43.5pt;height:22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" filled="f" stroked="f" strokeweight=".5pt">
                      <v:textbox style="layout-flow:vertical-ideographic">
                        <w:txbxContent>
                          <w:p w:rsidR="00C3796A" w:rsidRPr="00EC38CC" w:rsidRDefault="00C3796A">
                            <w:pPr>
                              <w:rPr>
                                <w:b/>
                                <w:color w:val="FFFFFF" w:themeColor="background1"/>
                                <w:sz w:val="40"/>
                              </w:rPr>
                            </w:pPr>
                            <w:r w:rsidRPr="00EC38CC">
                              <w:rPr>
                                <w:rFonts w:hint="eastAsia"/>
                                <w:b/>
                                <w:color w:val="FFFFFF" w:themeColor="background1"/>
                                <w:sz w:val="40"/>
                              </w:rPr>
                              <w:t>保健医療機関指定</w:t>
                            </w:r>
                          </w:p>
                        </w:txbxContent>
                      </v:textbox>
                    </v:shape>
                  </w:pict>
                </mc:Fallback>
              </mc:AlternateContent>
            </w:r>
            <w:r>
              <w:rPr>
                <w:rFonts w:hint="eastAsia"/>
                <w:b/>
                <w:noProof/>
              </w:rPr>
              <mc:AlternateContent>
                <mc:Choice Requires="wps">
                  <w:drawing>
                    <wp:anchor distT="0" distB="0" distL="114300" distR="114300" simplePos="0" relativeHeight="251670528" behindDoc="0" locked="0" layoutInCell="1" allowOverlap="1" wp14:anchorId="091B0663" wp14:editId="6CD0C680">
                      <wp:simplePos x="0" y="0"/>
                      <wp:positionH relativeFrom="column">
                        <wp:posOffset>-2056765</wp:posOffset>
                      </wp:positionH>
                      <wp:positionV relativeFrom="paragraph">
                        <wp:posOffset>2388870</wp:posOffset>
                      </wp:positionV>
                      <wp:extent cx="5327015" cy="892810"/>
                      <wp:effectExtent l="7303" t="0" r="14287" b="14288"/>
                      <wp:wrapNone/>
                      <wp:docPr id="17" name="ホームベース 17"/>
                      <wp:cNvGraphicFramePr/>
                      <a:graphic xmlns:a="http://schemas.openxmlformats.org/drawingml/2006/main">
                        <a:graphicData uri="http://schemas.microsoft.com/office/word/2010/wordprocessingShape">
                          <wps:wsp>
                            <wps:cNvSpPr/>
                            <wps:spPr>
                              <a:xfrm rot="5400000">
                                <a:off x="0" y="0"/>
                                <a:ext cx="5327015" cy="892810"/>
                              </a:xfrm>
                              <a:prstGeom prst="homePlat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17" o:spid="_x0000_s1026" type="#_x0000_t15" style="position:absolute;left:0;text-align:left;margin-left:-161.95pt;margin-top:188.1pt;width:419.45pt;height:70.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" adj="19790" fillcolor="#4f81bd" strokecolor="#385d8a" strokeweight="2pt"/>
                  </w:pict>
                </mc:Fallback>
              </mc:AlternateContent>
            </w:r>
          </w:p>
        </w:tc>
        <w:tc>
          <w:tcPr>
            <w:tcW w:w="2175" w:type="dxa"/>
          </w:tcPr>
          <w:p w:rsidR="00F85144" w:rsidRPr="00DC0DB2" w:rsidRDefault="00F40C05">
            <w:pPr>
              <w:rPr>
                <w:b/>
              </w:rPr>
            </w:pPr>
            <w:r>
              <w:rPr>
                <w:rFonts w:hint="eastAsia"/>
                <w:b/>
              </w:rPr>
              <w:t>保険医療機関指定申請</w:t>
            </w:r>
            <w:r w:rsidR="00DC0DB2">
              <w:rPr>
                <w:rFonts w:hint="eastAsia"/>
                <w:b/>
              </w:rPr>
              <w:t>(</w:t>
            </w:r>
            <w:r w:rsidR="00DC0DB2">
              <w:rPr>
                <w:rFonts w:hint="eastAsia"/>
                <w:b/>
              </w:rPr>
              <w:t>地方厚生局</w:t>
            </w:r>
            <w:r w:rsidR="00B54CE2">
              <w:rPr>
                <w:rFonts w:hint="eastAsia"/>
                <w:b/>
              </w:rPr>
              <w:t>都道府県事務所</w:t>
            </w:r>
            <w:r w:rsidR="00DC0DB2">
              <w:rPr>
                <w:rFonts w:hint="eastAsia"/>
                <w:b/>
              </w:rPr>
              <w:t>)</w:t>
            </w:r>
          </w:p>
          <w:p w:rsidR="00F40C05" w:rsidRDefault="00F40C05">
            <w:pPr>
              <w:rPr>
                <w:b/>
              </w:rPr>
            </w:pPr>
            <w:r>
              <w:rPr>
                <w:rFonts w:hint="eastAsia"/>
                <w:b/>
              </w:rPr>
              <w:t>↓</w:t>
            </w:r>
          </w:p>
          <w:p w:rsidR="00F40C05" w:rsidRDefault="00F40C05">
            <w:pPr>
              <w:rPr>
                <w:b/>
              </w:rPr>
            </w:pPr>
            <w:r>
              <w:rPr>
                <w:rFonts w:hint="eastAsia"/>
                <w:b/>
              </w:rPr>
              <w:t>保健医療機関指定通知書の交付・受領</w:t>
            </w:r>
          </w:p>
          <w:p w:rsidR="00F40C05" w:rsidRDefault="00F40C05">
            <w:pPr>
              <w:rPr>
                <w:b/>
              </w:rPr>
            </w:pPr>
            <w:r>
              <w:rPr>
                <w:rFonts w:hint="eastAsia"/>
                <w:b/>
              </w:rPr>
              <w:t>↓</w:t>
            </w:r>
          </w:p>
          <w:p w:rsidR="00F40C05" w:rsidRPr="004752D1" w:rsidRDefault="00F40C05">
            <w:pPr>
              <w:rPr>
                <w:b/>
              </w:rPr>
            </w:pPr>
            <w:r>
              <w:rPr>
                <w:rFonts w:hint="eastAsia"/>
                <w:b/>
              </w:rPr>
              <w:t>施設基準の届出</w:t>
            </w:r>
            <w:r w:rsidR="004752D1">
              <w:rPr>
                <w:rFonts w:hint="eastAsia"/>
                <w:b/>
              </w:rPr>
              <w:t>(</w:t>
            </w:r>
            <w:r w:rsidR="004752D1">
              <w:rPr>
                <w:rFonts w:hint="eastAsia"/>
                <w:b/>
              </w:rPr>
              <w:t>地方厚生局</w:t>
            </w:r>
            <w:r w:rsidR="00B54CE2">
              <w:rPr>
                <w:rFonts w:hint="eastAsia"/>
                <w:b/>
              </w:rPr>
              <w:t>都道府県事務所</w:t>
            </w:r>
            <w:r w:rsidR="004752D1">
              <w:rPr>
                <w:rFonts w:hint="eastAsia"/>
                <w:b/>
              </w:rPr>
              <w:t>)</w:t>
            </w:r>
          </w:p>
          <w:p w:rsidR="00BF1D48" w:rsidRDefault="00BF1D48">
            <w:pPr>
              <w:rPr>
                <w:b/>
              </w:rPr>
            </w:pPr>
            <w:r>
              <w:rPr>
                <w:rFonts w:hint="eastAsia"/>
                <w:b/>
              </w:rPr>
              <w:t>↓</w:t>
            </w:r>
          </w:p>
          <w:p w:rsidR="00BF1D48" w:rsidRDefault="00BF1D48">
            <w:pPr>
              <w:rPr>
                <w:b/>
              </w:rPr>
            </w:pPr>
            <w:r>
              <w:rPr>
                <w:rFonts w:hint="eastAsia"/>
                <w:b/>
              </w:rPr>
              <w:t>公費指定</w:t>
            </w:r>
            <w:r w:rsidR="00ED613A">
              <w:rPr>
                <w:rFonts w:hint="eastAsia"/>
                <w:b/>
              </w:rPr>
              <w:t>（福祉事務所、市区町村など）</w:t>
            </w:r>
          </w:p>
          <w:p w:rsidR="00BF1D48" w:rsidRDefault="00BF1D48">
            <w:pPr>
              <w:rPr>
                <w:b/>
              </w:rPr>
            </w:pPr>
            <w:r>
              <w:rPr>
                <w:rFonts w:hint="eastAsia"/>
                <w:b/>
              </w:rPr>
              <w:t>生活保護法に基づく医療扶助</w:t>
            </w:r>
          </w:p>
          <w:p w:rsidR="005C3D71" w:rsidRDefault="005C3D71">
            <w:pPr>
              <w:rPr>
                <w:b/>
              </w:rPr>
            </w:pPr>
            <w:r>
              <w:rPr>
                <w:rFonts w:hint="eastAsia"/>
                <w:b/>
              </w:rPr>
              <w:t>労災保険法に基づく労災診療</w:t>
            </w:r>
          </w:p>
          <w:p w:rsidR="005C3D71" w:rsidRDefault="002D1FCB">
            <w:pPr>
              <w:rPr>
                <w:b/>
              </w:rPr>
            </w:pPr>
            <w:r>
              <w:rPr>
                <w:rFonts w:hint="eastAsia"/>
                <w:b/>
              </w:rPr>
              <w:t>障碍者総合支援法に基づく育成医療・更生医療など</w:t>
            </w:r>
          </w:p>
          <w:p w:rsidR="002D1FCB" w:rsidRDefault="002D1FCB">
            <w:pPr>
              <w:rPr>
                <w:b/>
              </w:rPr>
            </w:pPr>
            <w:r>
              <w:rPr>
                <w:rFonts w:hint="eastAsia"/>
                <w:b/>
              </w:rPr>
              <w:t>個人</w:t>
            </w:r>
            <w:r w:rsidR="004752D1">
              <w:rPr>
                <w:rFonts w:hint="eastAsia"/>
                <w:b/>
              </w:rPr>
              <w:t>で</w:t>
            </w:r>
            <w:r>
              <w:rPr>
                <w:rFonts w:hint="eastAsia"/>
                <w:b/>
              </w:rPr>
              <w:t>の指定は廃止届を出す。</w:t>
            </w:r>
          </w:p>
        </w:tc>
        <w:tc>
          <w:tcPr>
            <w:tcW w:w="2176" w:type="dxa"/>
          </w:tcPr>
          <w:p w:rsidR="00F85144" w:rsidRDefault="00575196">
            <w:pPr>
              <w:rPr>
                <w:b/>
              </w:rPr>
            </w:pPr>
            <w:r>
              <w:rPr>
                <w:rFonts w:hint="eastAsia"/>
                <w:b/>
              </w:rPr>
              <w:t>地方厚生局へ</w:t>
            </w:r>
          </w:p>
          <w:p w:rsidR="00575196" w:rsidRDefault="00575196">
            <w:pPr>
              <w:rPr>
                <w:b/>
              </w:rPr>
            </w:pPr>
            <w:r>
              <w:rPr>
                <w:rFonts w:hint="eastAsia"/>
                <w:b/>
              </w:rPr>
              <w:t>指定申請と同時に個人の廃止届も提出。</w:t>
            </w:r>
            <w:r w:rsidR="0036538D">
              <w:rPr>
                <w:rFonts w:hint="eastAsia"/>
                <w:b/>
              </w:rPr>
              <w:t>(</w:t>
            </w:r>
            <w:r w:rsidR="0036538D">
              <w:rPr>
                <w:rFonts w:hint="eastAsia"/>
                <w:b/>
              </w:rPr>
              <w:t>個人の廃止の際には廃止する医療機関の指定通知書原本も提出する。</w:t>
            </w:r>
            <w:r w:rsidR="0036538D">
              <w:rPr>
                <w:rFonts w:hint="eastAsia"/>
                <w:b/>
              </w:rPr>
              <w:t>)</w:t>
            </w:r>
          </w:p>
          <w:p w:rsidR="00575196" w:rsidRDefault="00575196">
            <w:pPr>
              <w:rPr>
                <w:b/>
              </w:rPr>
            </w:pPr>
          </w:p>
          <w:p w:rsidR="00575196" w:rsidRDefault="00575196">
            <w:pPr>
              <w:rPr>
                <w:b/>
              </w:rPr>
            </w:pPr>
            <w:r>
              <w:rPr>
                <w:rFonts w:hint="eastAsia"/>
                <w:b/>
              </w:rPr>
              <w:t>原則として指定申請を行った翌月</w:t>
            </w:r>
            <w:r>
              <w:rPr>
                <w:rFonts w:hint="eastAsia"/>
                <w:b/>
              </w:rPr>
              <w:t>1</w:t>
            </w:r>
            <w:r>
              <w:rPr>
                <w:rFonts w:hint="eastAsia"/>
                <w:b/>
              </w:rPr>
              <w:t>日から指定（一定の条件を満たせば遡及指定も可能　直接問い合わせる事）</w:t>
            </w:r>
          </w:p>
          <w:p w:rsidR="00575196" w:rsidRDefault="00575196">
            <w:pPr>
              <w:rPr>
                <w:b/>
              </w:rPr>
            </w:pPr>
            <w:r>
              <w:rPr>
                <w:rFonts w:hint="eastAsia"/>
                <w:b/>
              </w:rPr>
              <w:t>指定通知書が来たら施設基準の届出についての案内にしたがい指定があった翌月中旬ごろまでに定められる締切日までに手続き</w:t>
            </w:r>
          </w:p>
          <w:p w:rsidR="00337862" w:rsidRDefault="00337862">
            <w:pPr>
              <w:rPr>
                <w:b/>
              </w:rPr>
            </w:pPr>
          </w:p>
          <w:p w:rsidR="00337862" w:rsidRDefault="00337862">
            <w:pPr>
              <w:rPr>
                <w:b/>
              </w:rPr>
            </w:pPr>
            <w:r>
              <w:rPr>
                <w:rFonts w:hint="eastAsia"/>
                <w:b/>
              </w:rPr>
              <w:t>従前の施設基準を継続して加算する希望</w:t>
            </w:r>
            <w:r w:rsidR="00A01C51">
              <w:rPr>
                <w:rFonts w:hint="eastAsia"/>
                <w:b/>
              </w:rPr>
              <w:t>する場合は遡及できる旨の案内</w:t>
            </w:r>
            <w:r w:rsidR="00BF1D48">
              <w:rPr>
                <w:rFonts w:hint="eastAsia"/>
                <w:b/>
              </w:rPr>
              <w:t>あり</w:t>
            </w:r>
          </w:p>
        </w:tc>
        <w:tc>
          <w:tcPr>
            <w:tcW w:w="2176" w:type="dxa"/>
          </w:tcPr>
          <w:p w:rsidR="00F85144" w:rsidRDefault="00575196">
            <w:pPr>
              <w:rPr>
                <w:b/>
              </w:rPr>
            </w:pPr>
            <w:r>
              <w:rPr>
                <w:rFonts w:hint="eastAsia"/>
                <w:b/>
              </w:rPr>
              <w:t>保健医療機関の指定は月単位のため、締切注意</w:t>
            </w:r>
          </w:p>
          <w:p w:rsidR="00575196" w:rsidRDefault="00575196">
            <w:pPr>
              <w:rPr>
                <w:b/>
              </w:rPr>
            </w:pPr>
            <w:r>
              <w:rPr>
                <w:rFonts w:hint="eastAsia"/>
                <w:b/>
              </w:rPr>
              <w:t>一日でも遅れるとその月の保険診療ができなくなる。地方厚生局の事務所ごとに締切日の一覧が公開されているため確認する。</w:t>
            </w:r>
          </w:p>
          <w:p w:rsidR="00DB39E7" w:rsidRDefault="00DB39E7">
            <w:pPr>
              <w:rPr>
                <w:b/>
              </w:rPr>
            </w:pPr>
            <w:r>
              <w:rPr>
                <w:rFonts w:hint="eastAsia"/>
                <w:b/>
              </w:rPr>
              <w:t>指定から申請までタイムラグほぼ</w:t>
            </w:r>
            <w:r>
              <w:rPr>
                <w:rFonts w:hint="eastAsia"/>
                <w:b/>
              </w:rPr>
              <w:t>1</w:t>
            </w:r>
            <w:r>
              <w:rPr>
                <w:rFonts w:hint="eastAsia"/>
                <w:b/>
              </w:rPr>
              <w:t>カ月ほどかかるためスケジュール締切注意</w:t>
            </w:r>
          </w:p>
          <w:p w:rsidR="00F85BC0" w:rsidRDefault="00F85BC0">
            <w:pPr>
              <w:rPr>
                <w:b/>
              </w:rPr>
            </w:pPr>
          </w:p>
          <w:p w:rsidR="00F85BC0" w:rsidRDefault="00F85BC0">
            <w:pPr>
              <w:rPr>
                <w:b/>
              </w:rPr>
            </w:pPr>
            <w:r>
              <w:rPr>
                <w:rFonts w:hint="eastAsia"/>
                <w:b/>
              </w:rPr>
              <w:t>医療機関コードが新しく付される指定通知書の届く前に電話で確認することも可</w:t>
            </w:r>
          </w:p>
          <w:p w:rsidR="00F85BC0" w:rsidRDefault="00F85BC0">
            <w:pPr>
              <w:rPr>
                <w:b/>
              </w:rPr>
            </w:pPr>
            <w:r>
              <w:rPr>
                <w:rFonts w:hint="eastAsia"/>
                <w:b/>
              </w:rPr>
              <w:t>遡及指定の場合</w:t>
            </w:r>
            <w:r w:rsidR="000C0BB4">
              <w:rPr>
                <w:rFonts w:hint="eastAsia"/>
                <w:b/>
              </w:rPr>
              <w:t>に処方箋発行をする場合「現在遡及指定申請中のため医療機関コード未記入」等記入</w:t>
            </w:r>
            <w:r w:rsidR="0036538D">
              <w:rPr>
                <w:rFonts w:hint="eastAsia"/>
                <w:b/>
              </w:rPr>
              <w:t>医療機関コードは未記入とする。</w:t>
            </w:r>
          </w:p>
        </w:tc>
      </w:tr>
    </w:tbl>
    <w:p w:rsidR="00F85144" w:rsidRDefault="00F1204F">
      <w:pPr>
        <w:rPr>
          <w:b/>
        </w:rPr>
      </w:pPr>
      <w:r w:rsidRPr="00575196">
        <w:rPr>
          <w:rFonts w:hint="eastAsia"/>
          <w:b/>
          <w:color w:val="FF0000"/>
        </w:rPr>
        <w:t>Ｑ</w:t>
      </w:r>
      <w:r>
        <w:rPr>
          <w:rFonts w:hint="eastAsia"/>
          <w:b/>
        </w:rPr>
        <w:t>基金として適切な財産は？</w:t>
      </w:r>
    </w:p>
    <w:p w:rsidR="00F1204F" w:rsidRDefault="00F1204F">
      <w:pPr>
        <w:rPr>
          <w:b/>
        </w:rPr>
      </w:pPr>
      <w:r>
        <w:rPr>
          <w:rFonts w:hint="eastAsia"/>
          <w:b/>
        </w:rPr>
        <w:t xml:space="preserve">預貯金、医業未収金、土地建物　</w:t>
      </w:r>
      <w:r w:rsidR="00015E00">
        <w:rPr>
          <w:rFonts w:hint="eastAsia"/>
          <w:b/>
        </w:rPr>
        <w:t>減価償却が引き継げるため</w:t>
      </w:r>
      <w:r w:rsidR="00507212">
        <w:rPr>
          <w:rFonts w:hint="eastAsia"/>
          <w:b/>
        </w:rPr>
        <w:t>医療機器備品など</w:t>
      </w:r>
    </w:p>
    <w:p w:rsidR="0059168D" w:rsidRDefault="0059168D">
      <w:pPr>
        <w:rPr>
          <w:b/>
        </w:rPr>
      </w:pPr>
      <w:r>
        <w:rPr>
          <w:rFonts w:hint="eastAsia"/>
          <w:b/>
        </w:rPr>
        <w:t>ベストは基金と医療機器等などの減価償却資産</w:t>
      </w:r>
    </w:p>
    <w:p w:rsidR="00507212" w:rsidRDefault="00507212">
      <w:pPr>
        <w:rPr>
          <w:b/>
        </w:rPr>
      </w:pPr>
    </w:p>
    <w:p w:rsidR="00507212" w:rsidRDefault="00507212">
      <w:pPr>
        <w:rPr>
          <w:b/>
        </w:rPr>
      </w:pPr>
      <w:r>
        <w:rPr>
          <w:rFonts w:hint="eastAsia"/>
          <w:b/>
        </w:rPr>
        <w:t>基金は金銭拠出が一番簡単</w:t>
      </w:r>
      <w:r w:rsidR="007A0213">
        <w:rPr>
          <w:rFonts w:hint="eastAsia"/>
          <w:b/>
        </w:rPr>
        <w:t xml:space="preserve">　</w:t>
      </w:r>
      <w:r w:rsidR="00015E00">
        <w:rPr>
          <w:rFonts w:hint="eastAsia"/>
          <w:b/>
        </w:rPr>
        <w:t>減価償却の面で医療用機器</w:t>
      </w:r>
      <w:r w:rsidR="007A0213">
        <w:rPr>
          <w:rFonts w:hint="eastAsia"/>
          <w:b/>
        </w:rPr>
        <w:t xml:space="preserve">　</w:t>
      </w:r>
      <w:r w:rsidR="00015E00">
        <w:rPr>
          <w:rFonts w:hint="eastAsia"/>
          <w:b/>
        </w:rPr>
        <w:t>金銭拠出はある程度の期間拘束されるため著しく</w:t>
      </w:r>
      <w:r w:rsidR="00C62CE6">
        <w:rPr>
          <w:rFonts w:hint="eastAsia"/>
          <w:b/>
        </w:rPr>
        <w:t xml:space="preserve">多額にしすぎない　</w:t>
      </w:r>
      <w:r w:rsidR="00C62CE6">
        <w:rPr>
          <w:rFonts w:hint="eastAsia"/>
          <w:b/>
        </w:rPr>
        <w:t>1000</w:t>
      </w:r>
      <w:r w:rsidR="00C62CE6">
        <w:rPr>
          <w:rFonts w:hint="eastAsia"/>
          <w:b/>
        </w:rPr>
        <w:t>万～</w:t>
      </w:r>
      <w:r w:rsidR="00C62CE6">
        <w:rPr>
          <w:rFonts w:hint="eastAsia"/>
          <w:b/>
        </w:rPr>
        <w:t>2000</w:t>
      </w:r>
      <w:r w:rsidR="00C62CE6">
        <w:rPr>
          <w:rFonts w:hint="eastAsia"/>
          <w:b/>
        </w:rPr>
        <w:t>万</w:t>
      </w:r>
      <w:r w:rsidR="0059168D">
        <w:rPr>
          <w:rFonts w:hint="eastAsia"/>
          <w:b/>
        </w:rPr>
        <w:t xml:space="preserve">　返還は</w:t>
      </w:r>
      <w:r w:rsidR="0059168D">
        <w:rPr>
          <w:rFonts w:hint="eastAsia"/>
          <w:b/>
        </w:rPr>
        <w:t>5</w:t>
      </w:r>
      <w:r w:rsidR="0059168D">
        <w:rPr>
          <w:rFonts w:hint="eastAsia"/>
          <w:b/>
        </w:rPr>
        <w:t>年ほどの期間を指定す</w:t>
      </w:r>
      <w:r w:rsidR="0059168D">
        <w:rPr>
          <w:rFonts w:hint="eastAsia"/>
          <w:b/>
        </w:rPr>
        <w:lastRenderedPageBreak/>
        <w:t>る。</w:t>
      </w:r>
    </w:p>
    <w:p w:rsidR="00507212" w:rsidRDefault="00507212">
      <w:pPr>
        <w:rPr>
          <w:b/>
        </w:rPr>
      </w:pPr>
      <w:r>
        <w:rPr>
          <w:rFonts w:hint="eastAsia"/>
          <w:b/>
        </w:rPr>
        <w:t>預貯金以外は</w:t>
      </w:r>
      <w:r w:rsidR="009F0AAA">
        <w:rPr>
          <w:rFonts w:hint="eastAsia"/>
          <w:b/>
        </w:rPr>
        <w:t>500</w:t>
      </w:r>
      <w:r w:rsidR="009F0AAA">
        <w:rPr>
          <w:rFonts w:hint="eastAsia"/>
          <w:b/>
        </w:rPr>
        <w:t>万以上の場合、</w:t>
      </w:r>
      <w:r>
        <w:rPr>
          <w:rFonts w:hint="eastAsia"/>
          <w:b/>
        </w:rPr>
        <w:t>税理士等による証明を受けなくてはならない</w:t>
      </w:r>
      <w:r>
        <w:rPr>
          <w:rFonts w:hint="eastAsia"/>
          <w:b/>
        </w:rPr>
        <w:t>(</w:t>
      </w:r>
      <w:r>
        <w:rPr>
          <w:rFonts w:hint="eastAsia"/>
          <w:b/>
        </w:rPr>
        <w:t>不動産の場合不動産鑑定士</w:t>
      </w:r>
      <w:r>
        <w:rPr>
          <w:rFonts w:hint="eastAsia"/>
          <w:b/>
        </w:rPr>
        <w:t>)</w:t>
      </w:r>
    </w:p>
    <w:p w:rsidR="00507212" w:rsidRDefault="00507212">
      <w:pPr>
        <w:rPr>
          <w:b/>
        </w:rPr>
      </w:pPr>
      <w:r>
        <w:rPr>
          <w:rFonts w:hint="eastAsia"/>
          <w:b/>
        </w:rPr>
        <w:t>個人時代の土地建物は</w:t>
      </w:r>
      <w:r w:rsidR="00641051">
        <w:rPr>
          <w:rFonts w:hint="eastAsia"/>
          <w:b/>
        </w:rPr>
        <w:t>拠出しないほうがよい。</w:t>
      </w:r>
      <w:r w:rsidR="0090569C">
        <w:rPr>
          <w:rFonts w:hint="eastAsia"/>
          <w:b/>
        </w:rPr>
        <w:t>個人のままにして相当額の家賃でもらう方が良い</w:t>
      </w:r>
      <w:r w:rsidR="00A848CF">
        <w:rPr>
          <w:rFonts w:hint="eastAsia"/>
          <w:b/>
        </w:rPr>
        <w:t>。　その場合根拠となる数値の添付資料が必要である。</w:t>
      </w:r>
    </w:p>
    <w:p w:rsidR="00FF7492" w:rsidRDefault="001B20AE">
      <w:pPr>
        <w:rPr>
          <w:b/>
        </w:rPr>
      </w:pPr>
      <w:r>
        <w:rPr>
          <w:rFonts w:hint="eastAsia"/>
          <w:b/>
        </w:rPr>
        <w:t>また、利益相反行為ともなるため議事録を作成</w:t>
      </w:r>
      <w:r w:rsidR="0060095B">
        <w:rPr>
          <w:rFonts w:hint="eastAsia"/>
          <w:b/>
        </w:rPr>
        <w:t>かつ</w:t>
      </w:r>
      <w:r>
        <w:rPr>
          <w:rFonts w:hint="eastAsia"/>
          <w:b/>
        </w:rPr>
        <w:t>建物賃貸借契約書を作成</w:t>
      </w:r>
      <w:r>
        <w:rPr>
          <w:rFonts w:hint="eastAsia"/>
          <w:b/>
        </w:rPr>
        <w:t xml:space="preserve">  </w:t>
      </w:r>
      <w:r>
        <w:rPr>
          <w:rFonts w:hint="eastAsia"/>
          <w:b/>
        </w:rPr>
        <w:t>社員</w:t>
      </w:r>
      <w:r w:rsidR="00FF7492">
        <w:rPr>
          <w:rFonts w:hint="eastAsia"/>
          <w:b/>
        </w:rPr>
        <w:t>医師の</w:t>
      </w:r>
      <w:r w:rsidR="007A0213">
        <w:rPr>
          <w:rFonts w:hint="eastAsia"/>
          <w:b/>
        </w:rPr>
        <w:t xml:space="preserve">入会金は引継不可　</w:t>
      </w:r>
      <w:r w:rsidR="00FF7492">
        <w:rPr>
          <w:rFonts w:hint="eastAsia"/>
          <w:b/>
        </w:rPr>
        <w:t>棚卸</w:t>
      </w:r>
      <w:r w:rsidR="007A0213">
        <w:rPr>
          <w:rFonts w:hint="eastAsia"/>
          <w:b/>
        </w:rPr>
        <w:t>資産は引き継がないほうが良い。</w:t>
      </w:r>
    </w:p>
    <w:p w:rsidR="007A0213" w:rsidRDefault="007A0213">
      <w:pPr>
        <w:rPr>
          <w:b/>
        </w:rPr>
      </w:pPr>
    </w:p>
    <w:p w:rsidR="009F0AAA" w:rsidRDefault="009F0AAA">
      <w:pPr>
        <w:rPr>
          <w:b/>
        </w:rPr>
      </w:pPr>
      <w:r w:rsidRPr="002C16A2">
        <w:rPr>
          <w:rFonts w:hint="eastAsia"/>
          <w:b/>
          <w:color w:val="FF0000"/>
        </w:rPr>
        <w:t>Ｑ</w:t>
      </w:r>
      <w:r w:rsidR="00211DB8">
        <w:rPr>
          <w:rFonts w:hint="eastAsia"/>
          <w:b/>
        </w:rPr>
        <w:t>社員と役員はどう違うのですか？</w:t>
      </w:r>
    </w:p>
    <w:p w:rsidR="00211DB8" w:rsidRDefault="00211DB8">
      <w:pPr>
        <w:rPr>
          <w:b/>
        </w:rPr>
      </w:pPr>
      <w:r>
        <w:rPr>
          <w:rFonts w:hint="eastAsia"/>
          <w:b/>
        </w:rPr>
        <w:t>社員は従業員と異なり株式会社の株主</w:t>
      </w:r>
      <w:r w:rsidR="00C70BE5">
        <w:rPr>
          <w:rFonts w:hint="eastAsia"/>
          <w:b/>
        </w:rPr>
        <w:t>に似ている。</w:t>
      </w:r>
      <w:r w:rsidR="009D1C95">
        <w:rPr>
          <w:rFonts w:hint="eastAsia"/>
          <w:b/>
        </w:rPr>
        <w:t xml:space="preserve">社員総会は株主総会と同じで最高意思決定機関となる。　</w:t>
      </w:r>
    </w:p>
    <w:p w:rsidR="00C70BE5" w:rsidRDefault="00C70BE5">
      <w:pPr>
        <w:rPr>
          <w:b/>
        </w:rPr>
      </w:pPr>
      <w:r>
        <w:rPr>
          <w:rFonts w:hint="eastAsia"/>
          <w:b/>
        </w:rPr>
        <w:t>ただし一人</w:t>
      </w:r>
      <w:r>
        <w:rPr>
          <w:rFonts w:hint="eastAsia"/>
          <w:b/>
        </w:rPr>
        <w:t>1</w:t>
      </w:r>
      <w:r>
        <w:rPr>
          <w:rFonts w:hint="eastAsia"/>
          <w:b/>
        </w:rPr>
        <w:t>個の議決権</w:t>
      </w:r>
    </w:p>
    <w:p w:rsidR="00C70BE5" w:rsidRDefault="00C70BE5">
      <w:pPr>
        <w:rPr>
          <w:b/>
        </w:rPr>
      </w:pPr>
      <w:r>
        <w:rPr>
          <w:rFonts w:hint="eastAsia"/>
          <w:b/>
        </w:rPr>
        <w:t>社員数は</w:t>
      </w:r>
      <w:r>
        <w:rPr>
          <w:rFonts w:hint="eastAsia"/>
          <w:b/>
        </w:rPr>
        <w:t>3</w:t>
      </w:r>
      <w:r>
        <w:rPr>
          <w:rFonts w:hint="eastAsia"/>
          <w:b/>
        </w:rPr>
        <w:t>人以上にする</w:t>
      </w:r>
    </w:p>
    <w:p w:rsidR="00067E20" w:rsidRDefault="009D1C95">
      <w:pPr>
        <w:rPr>
          <w:b/>
        </w:rPr>
      </w:pPr>
      <w:r>
        <w:rPr>
          <w:rFonts w:hint="eastAsia"/>
          <w:b/>
        </w:rPr>
        <w:t>社員総会において選任された理事が</w:t>
      </w:r>
      <w:r w:rsidR="005643BD">
        <w:rPr>
          <w:rFonts w:hint="eastAsia"/>
          <w:b/>
        </w:rPr>
        <w:t>理事会において</w:t>
      </w:r>
      <w:r>
        <w:rPr>
          <w:rFonts w:hint="eastAsia"/>
          <w:b/>
        </w:rPr>
        <w:t>医療法人の執行機関となる。</w:t>
      </w:r>
    </w:p>
    <w:p w:rsidR="005643BD" w:rsidRDefault="005643BD">
      <w:pPr>
        <w:rPr>
          <w:b/>
        </w:rPr>
      </w:pPr>
      <w:r>
        <w:rPr>
          <w:rFonts w:hint="eastAsia"/>
          <w:b/>
        </w:rPr>
        <w:t>また選任された監事は監査機関となる。</w:t>
      </w:r>
    </w:p>
    <w:p w:rsidR="00067E20" w:rsidRDefault="00067E20">
      <w:pPr>
        <w:rPr>
          <w:b/>
        </w:rPr>
      </w:pPr>
      <w:r>
        <w:rPr>
          <w:rFonts w:hint="eastAsia"/>
          <w:b/>
        </w:rPr>
        <w:t>役員は理事と監事のこと　理事監事あわせて</w:t>
      </w:r>
      <w:r>
        <w:rPr>
          <w:rFonts w:hint="eastAsia"/>
          <w:b/>
        </w:rPr>
        <w:t>3</w:t>
      </w:r>
      <w:r>
        <w:rPr>
          <w:rFonts w:hint="eastAsia"/>
          <w:b/>
        </w:rPr>
        <w:t>名以上必要　その中から医師が理事長となる。　任期は</w:t>
      </w:r>
      <w:r>
        <w:rPr>
          <w:rFonts w:hint="eastAsia"/>
          <w:b/>
        </w:rPr>
        <w:t>2</w:t>
      </w:r>
      <w:r>
        <w:rPr>
          <w:rFonts w:hint="eastAsia"/>
          <w:b/>
        </w:rPr>
        <w:t>年で必ず重任登記をする。</w:t>
      </w:r>
      <w:r w:rsidR="002C16A2">
        <w:rPr>
          <w:rFonts w:hint="eastAsia"/>
          <w:b/>
        </w:rPr>
        <w:t>(</w:t>
      </w:r>
      <w:r w:rsidR="002C16A2">
        <w:rPr>
          <w:rFonts w:hint="eastAsia"/>
          <w:b/>
        </w:rPr>
        <w:t>役員として登記されるのは理事長のみ</w:t>
      </w:r>
      <w:r w:rsidR="002C16A2">
        <w:rPr>
          <w:rFonts w:hint="eastAsia"/>
          <w:b/>
        </w:rPr>
        <w:t>)</w:t>
      </w:r>
    </w:p>
    <w:p w:rsidR="00980211" w:rsidRDefault="00980211">
      <w:pPr>
        <w:rPr>
          <w:b/>
        </w:rPr>
      </w:pPr>
    </w:p>
    <w:p w:rsidR="002C16A2" w:rsidRDefault="00575196">
      <w:pPr>
        <w:rPr>
          <w:b/>
        </w:rPr>
      </w:pPr>
      <w:r w:rsidRPr="00575196">
        <w:rPr>
          <w:rFonts w:hint="eastAsia"/>
          <w:b/>
          <w:color w:val="FF0000"/>
        </w:rPr>
        <w:t>Ｑ</w:t>
      </w:r>
      <w:r>
        <w:rPr>
          <w:rFonts w:hint="eastAsia"/>
          <w:b/>
        </w:rPr>
        <w:t xml:space="preserve">　借入財産も引き継げるの？</w:t>
      </w:r>
    </w:p>
    <w:p w:rsidR="00575196" w:rsidRDefault="00575196">
      <w:pPr>
        <w:rPr>
          <w:b/>
        </w:rPr>
      </w:pPr>
      <w:r>
        <w:rPr>
          <w:rFonts w:hint="eastAsia"/>
          <w:b/>
        </w:rPr>
        <w:t>個人時代の医療機器などの購入に係る借入金は引継可能</w:t>
      </w:r>
    </w:p>
    <w:p w:rsidR="00BE2B04" w:rsidRDefault="00BE2B04">
      <w:pPr>
        <w:rPr>
          <w:b/>
        </w:rPr>
      </w:pPr>
      <w:r>
        <w:rPr>
          <w:rFonts w:hint="eastAsia"/>
          <w:b/>
        </w:rPr>
        <w:t>個人で使っていた医療機器などは法人へ分割払いで譲渡することも可能</w:t>
      </w:r>
    </w:p>
    <w:p w:rsidR="00575196" w:rsidRDefault="00575196">
      <w:pPr>
        <w:rPr>
          <w:b/>
        </w:rPr>
      </w:pPr>
      <w:r>
        <w:rPr>
          <w:rFonts w:hint="eastAsia"/>
          <w:b/>
        </w:rPr>
        <w:t>運転資金の借入金は引継できない。</w:t>
      </w:r>
    </w:p>
    <w:p w:rsidR="00575196" w:rsidRDefault="00575196">
      <w:pPr>
        <w:rPr>
          <w:b/>
        </w:rPr>
      </w:pPr>
      <w:r>
        <w:rPr>
          <w:rFonts w:hint="eastAsia"/>
          <w:b/>
        </w:rPr>
        <w:t>引継には債権者の同意が必要　借入の契約書</w:t>
      </w:r>
      <w:r w:rsidR="0059168D">
        <w:rPr>
          <w:rFonts w:hint="eastAsia"/>
          <w:b/>
        </w:rPr>
        <w:t xml:space="preserve">　借入金の残高証明書</w:t>
      </w:r>
      <w:r w:rsidR="0059168D">
        <w:rPr>
          <w:rFonts w:hint="eastAsia"/>
          <w:b/>
        </w:rPr>
        <w:t>(</w:t>
      </w:r>
      <w:r w:rsidR="0059168D">
        <w:rPr>
          <w:rFonts w:hint="eastAsia"/>
          <w:b/>
        </w:rPr>
        <w:t>事業用資産借入</w:t>
      </w:r>
      <w:r w:rsidR="0059168D">
        <w:rPr>
          <w:rFonts w:hint="eastAsia"/>
          <w:b/>
        </w:rPr>
        <w:t>)</w:t>
      </w:r>
      <w:r w:rsidR="0059168D">
        <w:rPr>
          <w:rFonts w:hint="eastAsia"/>
          <w:b/>
        </w:rPr>
        <w:t xml:space="preserve">　支払計画書</w:t>
      </w:r>
      <w:r>
        <w:rPr>
          <w:rFonts w:hint="eastAsia"/>
          <w:b/>
        </w:rPr>
        <w:t>などを添付</w:t>
      </w:r>
    </w:p>
    <w:p w:rsidR="00575196" w:rsidRDefault="00575196">
      <w:pPr>
        <w:rPr>
          <w:b/>
        </w:rPr>
      </w:pPr>
      <w:r>
        <w:rPr>
          <w:rFonts w:hint="eastAsia"/>
          <w:b/>
        </w:rPr>
        <w:t>「負債残高証明書及び債務引継承認額」</w:t>
      </w:r>
    </w:p>
    <w:p w:rsidR="0059168D" w:rsidRDefault="0059168D">
      <w:pPr>
        <w:rPr>
          <w:b/>
        </w:rPr>
      </w:pPr>
    </w:p>
    <w:p w:rsidR="0059168D" w:rsidRPr="0059168D" w:rsidRDefault="0059168D">
      <w:pPr>
        <w:rPr>
          <w:b/>
          <w:color w:val="FF0000"/>
        </w:rPr>
      </w:pPr>
      <w:r w:rsidRPr="0059168D">
        <w:rPr>
          <w:rFonts w:hint="eastAsia"/>
          <w:b/>
          <w:color w:val="FF0000"/>
        </w:rPr>
        <w:t>Q</w:t>
      </w:r>
    </w:p>
    <w:p w:rsidR="00980211" w:rsidRDefault="00980211">
      <w:pPr>
        <w:rPr>
          <w:b/>
        </w:rPr>
      </w:pPr>
    </w:p>
    <w:p w:rsidR="00575196" w:rsidRDefault="000F150F">
      <w:pPr>
        <w:rPr>
          <w:b/>
          <w:color w:val="000000" w:themeColor="text1"/>
        </w:rPr>
      </w:pPr>
      <w:r w:rsidRPr="000F150F">
        <w:rPr>
          <w:rFonts w:hint="eastAsia"/>
          <w:b/>
          <w:color w:val="FF0000"/>
        </w:rPr>
        <w:t>Ｑ</w:t>
      </w:r>
      <w:r>
        <w:rPr>
          <w:rFonts w:hint="eastAsia"/>
          <w:b/>
          <w:color w:val="FF0000"/>
        </w:rPr>
        <w:t xml:space="preserve">　</w:t>
      </w:r>
      <w:r>
        <w:rPr>
          <w:rFonts w:hint="eastAsia"/>
          <w:b/>
          <w:color w:val="000000" w:themeColor="text1"/>
        </w:rPr>
        <w:t>個人時代の医院の土地建物を医療法人に賃貸をする場合の賃料の設定は？</w:t>
      </w:r>
    </w:p>
    <w:p w:rsidR="000F150F" w:rsidRDefault="000F150F">
      <w:pPr>
        <w:rPr>
          <w:b/>
          <w:color w:val="000000" w:themeColor="text1"/>
        </w:rPr>
      </w:pPr>
      <w:r>
        <w:rPr>
          <w:rFonts w:hint="eastAsia"/>
          <w:b/>
          <w:color w:val="000000" w:themeColor="text1"/>
        </w:rPr>
        <w:t>賃料は近隣の土地建物等の賃借料と比較して著しく高額でないこと</w:t>
      </w:r>
      <w:r w:rsidR="000A2830">
        <w:rPr>
          <w:rFonts w:hint="eastAsia"/>
          <w:b/>
          <w:color w:val="000000" w:themeColor="text1"/>
        </w:rPr>
        <w:t>とされている。</w:t>
      </w:r>
    </w:p>
    <w:p w:rsidR="000A2830" w:rsidRDefault="000A2830">
      <w:pPr>
        <w:rPr>
          <w:b/>
          <w:color w:val="000000" w:themeColor="text1"/>
        </w:rPr>
      </w:pPr>
      <w:r>
        <w:rPr>
          <w:rFonts w:hint="eastAsia"/>
          <w:b/>
          <w:color w:val="000000" w:themeColor="text1"/>
        </w:rPr>
        <w:t>賃料の算出根拠を添付する。</w:t>
      </w:r>
    </w:p>
    <w:p w:rsidR="000A2830" w:rsidRDefault="00226CF9">
      <w:pPr>
        <w:rPr>
          <w:b/>
          <w:color w:val="000000" w:themeColor="text1"/>
        </w:rPr>
      </w:pPr>
      <w:r>
        <w:rPr>
          <w:rFonts w:hint="eastAsia"/>
          <w:b/>
          <w:color w:val="000000" w:themeColor="text1"/>
        </w:rPr>
        <w:t>例）</w:t>
      </w:r>
      <w:r w:rsidR="000A2830">
        <w:rPr>
          <w:rFonts w:hint="eastAsia"/>
          <w:b/>
          <w:color w:val="000000" w:themeColor="text1"/>
        </w:rPr>
        <w:t>固定資産税・都市計画税の固定資産評価額＊</w:t>
      </w:r>
      <w:r w:rsidR="000A2830">
        <w:rPr>
          <w:rFonts w:hint="eastAsia"/>
          <w:b/>
          <w:color w:val="000000" w:themeColor="text1"/>
        </w:rPr>
        <w:t>6</w:t>
      </w:r>
      <w:r w:rsidR="000A2830">
        <w:rPr>
          <w:rFonts w:hint="eastAsia"/>
          <w:b/>
          <w:color w:val="000000" w:themeColor="text1"/>
        </w:rPr>
        <w:t>％</w:t>
      </w:r>
      <w:r>
        <w:rPr>
          <w:rFonts w:hint="eastAsia"/>
          <w:b/>
          <w:color w:val="000000" w:themeColor="text1"/>
        </w:rPr>
        <w:t>または土地の鑑定評価額＊</w:t>
      </w:r>
      <w:r>
        <w:rPr>
          <w:rFonts w:hint="eastAsia"/>
          <w:b/>
          <w:color w:val="000000" w:themeColor="text1"/>
        </w:rPr>
        <w:t>6</w:t>
      </w:r>
      <w:r>
        <w:rPr>
          <w:rFonts w:hint="eastAsia"/>
          <w:b/>
          <w:color w:val="000000" w:themeColor="text1"/>
        </w:rPr>
        <w:t>％</w:t>
      </w:r>
    </w:p>
    <w:p w:rsidR="00226CF9" w:rsidRDefault="00226CF9">
      <w:pPr>
        <w:rPr>
          <w:b/>
          <w:color w:val="000000" w:themeColor="text1"/>
        </w:rPr>
      </w:pPr>
      <w:r>
        <w:rPr>
          <w:rFonts w:hint="eastAsia"/>
          <w:b/>
          <w:color w:val="000000" w:themeColor="text1"/>
        </w:rPr>
        <w:t xml:space="preserve">　　固定資産税評価額の</w:t>
      </w:r>
      <w:r>
        <w:rPr>
          <w:rFonts w:hint="eastAsia"/>
          <w:b/>
          <w:color w:val="000000" w:themeColor="text1"/>
        </w:rPr>
        <w:t>10</w:t>
      </w:r>
      <w:r>
        <w:rPr>
          <w:rFonts w:hint="eastAsia"/>
          <w:b/>
          <w:color w:val="000000" w:themeColor="text1"/>
        </w:rPr>
        <w:t>％</w:t>
      </w:r>
      <w:r w:rsidR="001B10ED">
        <w:rPr>
          <w:rFonts w:hint="eastAsia"/>
          <w:b/>
          <w:color w:val="000000" w:themeColor="text1"/>
        </w:rPr>
        <w:t xml:space="preserve">　　固定資産税課税明細書添付</w:t>
      </w:r>
    </w:p>
    <w:p w:rsidR="001B10ED" w:rsidRDefault="001B10ED">
      <w:pPr>
        <w:rPr>
          <w:b/>
          <w:color w:val="000000" w:themeColor="text1"/>
        </w:rPr>
      </w:pPr>
      <w:r>
        <w:rPr>
          <w:rFonts w:hint="eastAsia"/>
          <w:b/>
          <w:color w:val="000000" w:themeColor="text1"/>
        </w:rPr>
        <w:t xml:space="preserve">　　近隣類似の資料添付</w:t>
      </w:r>
    </w:p>
    <w:p w:rsidR="00980211" w:rsidRPr="000F150F" w:rsidRDefault="00980211">
      <w:pPr>
        <w:rPr>
          <w:b/>
          <w:color w:val="000000" w:themeColor="text1"/>
        </w:rPr>
      </w:pPr>
    </w:p>
    <w:p w:rsidR="00575196" w:rsidRDefault="003078C1">
      <w:pPr>
        <w:rPr>
          <w:b/>
        </w:rPr>
      </w:pPr>
      <w:r w:rsidRPr="003078C1">
        <w:rPr>
          <w:rFonts w:hint="eastAsia"/>
          <w:b/>
          <w:color w:val="FF0000"/>
        </w:rPr>
        <w:t xml:space="preserve">Ｑ　</w:t>
      </w:r>
      <w:r>
        <w:rPr>
          <w:rFonts w:hint="eastAsia"/>
          <w:b/>
        </w:rPr>
        <w:t>医療法人設立認可申請書類はどのようなものがあるの？</w:t>
      </w:r>
    </w:p>
    <w:p w:rsidR="005513F4" w:rsidRPr="005513F4" w:rsidRDefault="005513F4" w:rsidP="005513F4">
      <w:pPr>
        <w:widowControl/>
        <w:shd w:val="clear" w:color="auto" w:fill="FFFFFF"/>
        <w:spacing w:after="192"/>
        <w:jc w:val="left"/>
        <w:rPr>
          <w:rFonts w:ascii="メイリオ" w:eastAsia="メイリオ" w:hAnsi="メイリオ" w:cs="メイリオ"/>
          <w:color w:val="333333"/>
          <w:kern w:val="0"/>
          <w:szCs w:val="21"/>
        </w:rPr>
      </w:pPr>
      <w:r w:rsidRPr="005513F4">
        <w:rPr>
          <w:rFonts w:ascii="メイリオ" w:eastAsia="メイリオ" w:hAnsi="メイリオ" w:cs="メイリオ" w:hint="eastAsia"/>
          <w:color w:val="333333"/>
          <w:kern w:val="0"/>
          <w:szCs w:val="21"/>
        </w:rPr>
        <w:lastRenderedPageBreak/>
        <w:t>申請書及び添付書類の様式（例）は次のとおりです。</w:t>
      </w:r>
    </w:p>
    <w:p w:rsidR="005513F4" w:rsidRPr="005513F4" w:rsidRDefault="00E16EA3" w:rsidP="005513F4">
      <w:pPr>
        <w:widowControl/>
        <w:shd w:val="clear" w:color="auto" w:fill="FFFFFF"/>
        <w:spacing w:after="192"/>
        <w:jc w:val="left"/>
        <w:rPr>
          <w:rFonts w:ascii="メイリオ" w:eastAsia="メイリオ" w:hAnsi="メイリオ" w:cs="メイリオ"/>
          <w:color w:val="333333"/>
          <w:kern w:val="0"/>
          <w:szCs w:val="21"/>
        </w:rPr>
      </w:pPr>
      <w:hyperlink r:id="rId10" w:history="1">
        <w:r w:rsidR="005513F4" w:rsidRPr="005513F4">
          <w:rPr>
            <w:rFonts w:ascii="メイリオ" w:eastAsia="メイリオ" w:hAnsi="メイリオ" w:cs="メイリオ" w:hint="eastAsia"/>
            <w:color w:val="0A308F"/>
            <w:kern w:val="0"/>
            <w:szCs w:val="21"/>
            <w:u w:val="single"/>
          </w:rPr>
          <w:t>申請書類の一括ダウンロード（ZIP：203KB）</w:t>
        </w:r>
      </w:hyperlink>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申請書及び添付書類の様式（例）の表。1列目が申請書類の名称、2列目が様式（例）。"/>
      </w:tblPr>
      <w:tblGrid>
        <w:gridCol w:w="6661"/>
        <w:gridCol w:w="1407"/>
      </w:tblGrid>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1" w:history="1">
              <w:r w:rsidR="005513F4" w:rsidRPr="005513F4">
                <w:rPr>
                  <w:rFonts w:ascii="メイリオ" w:eastAsia="メイリオ" w:hAnsi="メイリオ" w:cs="メイリオ" w:hint="eastAsia"/>
                  <w:color w:val="0A308F"/>
                  <w:kern w:val="0"/>
                  <w:szCs w:val="21"/>
                  <w:u w:val="single"/>
                </w:rPr>
                <w:t>医療法人設立認可申請書（ワード：34KB）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様式1</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2" w:history="1">
              <w:r w:rsidR="005513F4" w:rsidRPr="005513F4">
                <w:rPr>
                  <w:rFonts w:ascii="メイリオ" w:eastAsia="メイリオ" w:hAnsi="メイリオ" w:cs="メイリオ" w:hint="eastAsia"/>
                  <w:color w:val="0A308F"/>
                  <w:kern w:val="0"/>
                  <w:szCs w:val="21"/>
                  <w:u w:val="single"/>
                </w:rPr>
                <w:t>設立医療法人の概要（エクセル：58KB）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3" w:history="1">
              <w:r w:rsidR="005513F4" w:rsidRPr="005513F4">
                <w:rPr>
                  <w:rFonts w:ascii="メイリオ" w:eastAsia="メイリオ" w:hAnsi="メイリオ" w:cs="メイリオ" w:hint="eastAsia"/>
                  <w:color w:val="0A308F"/>
                  <w:kern w:val="0"/>
                  <w:szCs w:val="21"/>
                  <w:u w:val="single"/>
                </w:rPr>
                <w:t>定款（ワード：52KB）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モデル1</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4" w:history="1">
              <w:r w:rsidR="005513F4" w:rsidRPr="005513F4">
                <w:rPr>
                  <w:rFonts w:ascii="メイリオ" w:eastAsia="メイリオ" w:hAnsi="メイリオ" w:cs="メイリオ" w:hint="eastAsia"/>
                  <w:color w:val="0A308F"/>
                  <w:kern w:val="0"/>
                  <w:szCs w:val="21"/>
                  <w:u w:val="single"/>
                </w:rPr>
                <w:t>定款（解説付き）（ワード：26KB）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 </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5" w:history="1">
              <w:r w:rsidR="005513F4" w:rsidRPr="005513F4">
                <w:rPr>
                  <w:rFonts w:ascii="メイリオ" w:eastAsia="メイリオ" w:hAnsi="メイリオ" w:cs="メイリオ" w:hint="eastAsia"/>
                  <w:color w:val="0A308F"/>
                  <w:kern w:val="0"/>
                  <w:szCs w:val="21"/>
                  <w:u w:val="single"/>
                </w:rPr>
                <w:t>設立時の財産目録（エクセル：24KB）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6" w:history="1">
              <w:r w:rsidR="005513F4" w:rsidRPr="005513F4">
                <w:rPr>
                  <w:rFonts w:ascii="メイリオ" w:eastAsia="メイリオ" w:hAnsi="メイリオ" w:cs="メイリオ" w:hint="eastAsia"/>
                  <w:color w:val="0A308F"/>
                  <w:kern w:val="0"/>
                  <w:szCs w:val="21"/>
                  <w:u w:val="single"/>
                </w:rPr>
                <w:t>財産目録の明細書（エクセル：32KB）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様式例2-2</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7" w:history="1">
              <w:r w:rsidR="005513F4" w:rsidRPr="005513F4">
                <w:rPr>
                  <w:rFonts w:ascii="メイリオ" w:eastAsia="メイリオ" w:hAnsi="メイリオ" w:cs="メイリオ" w:hint="eastAsia"/>
                  <w:color w:val="0A308F"/>
                  <w:kern w:val="0"/>
                  <w:szCs w:val="21"/>
                  <w:u w:val="single"/>
                </w:rPr>
                <w:t>負債内訳書（エクセル：40KB）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様式例2-3</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8" w:history="1">
              <w:r w:rsidR="005513F4" w:rsidRPr="005513F4">
                <w:rPr>
                  <w:rFonts w:ascii="メイリオ" w:eastAsia="メイリオ" w:hAnsi="メイリオ" w:cs="メイリオ" w:hint="eastAsia"/>
                  <w:color w:val="0A308F"/>
                  <w:kern w:val="0"/>
                  <w:szCs w:val="21"/>
                  <w:u w:val="single"/>
                </w:rPr>
                <w:t>負債残高証明及び債務引継承認願（負債の全部）（ワード：20KB）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様式例2-4</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19" w:history="1">
              <w:r w:rsidR="005513F4" w:rsidRPr="005513F4">
                <w:rPr>
                  <w:rFonts w:ascii="メイリオ" w:eastAsia="メイリオ" w:hAnsi="メイリオ" w:cs="メイリオ" w:hint="eastAsia"/>
                  <w:color w:val="0A308F"/>
                  <w:kern w:val="0"/>
                  <w:szCs w:val="21"/>
                  <w:u w:val="single"/>
                </w:rPr>
                <w:t>負債残高証明及び債務引継承認願（負債の一部）（ワード：20KB）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様式例2-5</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0" w:history="1">
              <w:r w:rsidR="005513F4" w:rsidRPr="005513F4">
                <w:rPr>
                  <w:rFonts w:ascii="メイリオ" w:eastAsia="メイリオ" w:hAnsi="メイリオ" w:cs="メイリオ" w:hint="eastAsia"/>
                  <w:color w:val="0A308F"/>
                  <w:kern w:val="0"/>
                  <w:szCs w:val="21"/>
                  <w:u w:val="single"/>
                </w:rPr>
                <w:t>負債残高証明及び債務引継承認願（リース物件）（ワード：20KB）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様式例2-6</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1" w:history="1">
              <w:r w:rsidR="005513F4" w:rsidRPr="005513F4">
                <w:rPr>
                  <w:rFonts w:ascii="メイリオ" w:eastAsia="メイリオ" w:hAnsi="メイリオ" w:cs="メイリオ" w:hint="eastAsia"/>
                  <w:color w:val="0A308F"/>
                  <w:kern w:val="0"/>
                  <w:szCs w:val="21"/>
                  <w:u w:val="single"/>
                </w:rPr>
                <w:t>買掛金引継承認願（ワード：20KB）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様式例2-7</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2" w:history="1">
              <w:r w:rsidR="005513F4" w:rsidRPr="005513F4">
                <w:rPr>
                  <w:rFonts w:ascii="メイリオ" w:eastAsia="メイリオ" w:hAnsi="メイリオ" w:cs="メイリオ" w:hint="eastAsia"/>
                  <w:color w:val="0A308F"/>
                  <w:kern w:val="0"/>
                  <w:szCs w:val="21"/>
                  <w:u w:val="single"/>
                </w:rPr>
                <w:t>設立総会議事録（ワード：35KB）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様式例3</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3" w:history="1">
              <w:r w:rsidR="005513F4" w:rsidRPr="005513F4">
                <w:rPr>
                  <w:rFonts w:ascii="メイリオ" w:eastAsia="メイリオ" w:hAnsi="メイリオ" w:cs="メイリオ" w:hint="eastAsia"/>
                  <w:color w:val="0A308F"/>
                  <w:kern w:val="0"/>
                  <w:szCs w:val="21"/>
                  <w:u w:val="single"/>
                </w:rPr>
                <w:t>設立趣意書（ワード：20KB）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様式例4</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4" w:history="1">
              <w:r w:rsidR="005513F4" w:rsidRPr="005513F4">
                <w:rPr>
                  <w:rFonts w:ascii="メイリオ" w:eastAsia="メイリオ" w:hAnsi="メイリオ" w:cs="メイリオ" w:hint="eastAsia"/>
                  <w:color w:val="0A308F"/>
                  <w:kern w:val="0"/>
                  <w:szCs w:val="21"/>
                  <w:u w:val="single"/>
                </w:rPr>
                <w:t>役員及び社員（評議員）の名簿（ワード：38KB）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様式例5</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5" w:history="1">
              <w:r w:rsidR="005513F4" w:rsidRPr="005513F4">
                <w:rPr>
                  <w:rFonts w:ascii="メイリオ" w:eastAsia="メイリオ" w:hAnsi="メイリオ" w:cs="メイリオ" w:hint="eastAsia"/>
                  <w:color w:val="0A308F"/>
                  <w:kern w:val="0"/>
                  <w:szCs w:val="21"/>
                  <w:u w:val="single"/>
                </w:rPr>
                <w:t>開設する病院等の概要（ワード：51KB）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様式例6</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6" w:history="1">
              <w:r w:rsidR="005513F4" w:rsidRPr="005513F4">
                <w:rPr>
                  <w:rFonts w:ascii="メイリオ" w:eastAsia="メイリオ" w:hAnsi="メイリオ" w:cs="メイリオ" w:hint="eastAsia"/>
                  <w:color w:val="0A308F"/>
                  <w:kern w:val="0"/>
                  <w:szCs w:val="21"/>
                  <w:u w:val="single"/>
                </w:rPr>
                <w:t>覚書（ワード：20KB）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様式例7</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7" w:history="1">
              <w:r w:rsidR="005513F4" w:rsidRPr="005513F4">
                <w:rPr>
                  <w:rFonts w:ascii="メイリオ" w:eastAsia="メイリオ" w:hAnsi="メイリオ" w:cs="メイリオ" w:hint="eastAsia"/>
                  <w:color w:val="0A308F"/>
                  <w:kern w:val="0"/>
                  <w:szCs w:val="21"/>
                  <w:u w:val="single"/>
                </w:rPr>
                <w:t>近傍類似比較表（ワード：23KB）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様式例8</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8" w:history="1">
              <w:r w:rsidR="005513F4" w:rsidRPr="005513F4">
                <w:rPr>
                  <w:rFonts w:ascii="メイリオ" w:eastAsia="メイリオ" w:hAnsi="メイリオ" w:cs="メイリオ" w:hint="eastAsia"/>
                  <w:color w:val="0A308F"/>
                  <w:kern w:val="0"/>
                  <w:szCs w:val="21"/>
                  <w:u w:val="single"/>
                </w:rPr>
                <w:t>設立後2年間の事業計画（ワード：19KB）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様式例9</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29" w:history="1">
              <w:r w:rsidR="005513F4" w:rsidRPr="005513F4">
                <w:rPr>
                  <w:rFonts w:ascii="メイリオ" w:eastAsia="メイリオ" w:hAnsi="メイリオ" w:cs="メイリオ" w:hint="eastAsia"/>
                  <w:color w:val="0A308F"/>
                  <w:kern w:val="0"/>
                  <w:szCs w:val="21"/>
                  <w:u w:val="single"/>
                </w:rPr>
                <w:t>設立後2年間の予算書（エクセル：24KB）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様式例10</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0" w:history="1">
              <w:r w:rsidR="005513F4" w:rsidRPr="005513F4">
                <w:rPr>
                  <w:rFonts w:ascii="メイリオ" w:eastAsia="メイリオ" w:hAnsi="メイリオ" w:cs="メイリオ" w:hint="eastAsia"/>
                  <w:color w:val="0A308F"/>
                  <w:kern w:val="0"/>
                  <w:szCs w:val="21"/>
                  <w:u w:val="single"/>
                </w:rPr>
                <w:t>予算明細書（エクセル：31KB）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様式例10-2</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1" w:history="1">
              <w:r w:rsidR="005513F4" w:rsidRPr="005513F4">
                <w:rPr>
                  <w:rFonts w:ascii="メイリオ" w:eastAsia="メイリオ" w:hAnsi="メイリオ" w:cs="メイリオ" w:hint="eastAsia"/>
                  <w:color w:val="0A308F"/>
                  <w:kern w:val="0"/>
                  <w:szCs w:val="21"/>
                  <w:u w:val="single"/>
                </w:rPr>
                <w:t>職員給与費内訳書（エクセル：25KB）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様式例10-3</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2" w:history="1">
              <w:r w:rsidR="005513F4" w:rsidRPr="005513F4">
                <w:rPr>
                  <w:rFonts w:ascii="メイリオ" w:eastAsia="メイリオ" w:hAnsi="メイリオ" w:cs="メイリオ" w:hint="eastAsia"/>
                  <w:color w:val="0A308F"/>
                  <w:kern w:val="0"/>
                  <w:szCs w:val="21"/>
                  <w:u w:val="single"/>
                </w:rPr>
                <w:t>役員報酬内訳書（エクセル：19KB）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様式例10-4</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3" w:history="1">
              <w:r w:rsidR="005513F4" w:rsidRPr="005513F4">
                <w:rPr>
                  <w:rFonts w:ascii="メイリオ" w:eastAsia="メイリオ" w:hAnsi="メイリオ" w:cs="メイリオ" w:hint="eastAsia"/>
                  <w:color w:val="0A308F"/>
                  <w:kern w:val="0"/>
                  <w:szCs w:val="21"/>
                  <w:u w:val="single"/>
                </w:rPr>
                <w:t>履歴書（ワード：28KB）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様式例11</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4" w:history="1">
              <w:r w:rsidR="005513F4" w:rsidRPr="005513F4">
                <w:rPr>
                  <w:rFonts w:ascii="メイリオ" w:eastAsia="メイリオ" w:hAnsi="メイリオ" w:cs="メイリオ" w:hint="eastAsia"/>
                  <w:color w:val="0A308F"/>
                  <w:kern w:val="0"/>
                  <w:szCs w:val="21"/>
                  <w:u w:val="single"/>
                </w:rPr>
                <w:t>委任状（ワード：19KB）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様式例12</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5" w:history="1">
              <w:r w:rsidR="005513F4" w:rsidRPr="005513F4">
                <w:rPr>
                  <w:rFonts w:ascii="メイリオ" w:eastAsia="メイリオ" w:hAnsi="メイリオ" w:cs="メイリオ" w:hint="eastAsia"/>
                  <w:color w:val="0A308F"/>
                  <w:kern w:val="0"/>
                  <w:szCs w:val="21"/>
                  <w:u w:val="single"/>
                </w:rPr>
                <w:t>役員就任承諾書（ワード：20KB）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様式例13</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6" w:history="1">
              <w:r w:rsidR="005513F4" w:rsidRPr="005513F4">
                <w:rPr>
                  <w:rFonts w:ascii="メイリオ" w:eastAsia="メイリオ" w:hAnsi="メイリオ" w:cs="メイリオ" w:hint="eastAsia"/>
                  <w:color w:val="0A308F"/>
                  <w:kern w:val="0"/>
                  <w:szCs w:val="21"/>
                  <w:u w:val="single"/>
                </w:rPr>
                <w:t>管理者就任承諾書（ワード：20KB）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様式例14</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7" w:history="1">
              <w:r w:rsidR="005513F4" w:rsidRPr="005513F4">
                <w:rPr>
                  <w:rFonts w:ascii="メイリオ" w:eastAsia="メイリオ" w:hAnsi="メイリオ" w:cs="メイリオ" w:hint="eastAsia"/>
                  <w:color w:val="0A308F"/>
                  <w:kern w:val="0"/>
                  <w:szCs w:val="21"/>
                  <w:u w:val="single"/>
                </w:rPr>
                <w:t>原本証明書（ワード：28KB）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様式例30</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8" w:history="1">
              <w:r w:rsidR="005513F4" w:rsidRPr="005513F4">
                <w:rPr>
                  <w:rFonts w:ascii="メイリオ" w:eastAsia="メイリオ" w:hAnsi="メイリオ" w:cs="メイリオ" w:hint="eastAsia"/>
                  <w:color w:val="0A308F"/>
                  <w:kern w:val="0"/>
                  <w:szCs w:val="21"/>
                  <w:u w:val="single"/>
                </w:rPr>
                <w:t>設立認可申請チェックリスト（エクセル：42KB）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 </w:t>
            </w:r>
          </w:p>
        </w:tc>
      </w:tr>
      <w:tr w:rsidR="005513F4" w:rsidRPr="005513F4" w:rsidTr="005513F4">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E16EA3" w:rsidP="005513F4">
            <w:pPr>
              <w:widowControl/>
              <w:jc w:val="left"/>
              <w:rPr>
                <w:rFonts w:ascii="メイリオ" w:eastAsia="メイリオ" w:hAnsi="メイリオ" w:cs="メイリオ"/>
                <w:kern w:val="0"/>
                <w:szCs w:val="21"/>
              </w:rPr>
            </w:pPr>
            <w:hyperlink r:id="rId39" w:history="1">
              <w:r w:rsidR="005513F4" w:rsidRPr="005513F4">
                <w:rPr>
                  <w:rFonts w:ascii="メイリオ" w:eastAsia="メイリオ" w:hAnsi="メイリオ" w:cs="メイリオ" w:hint="eastAsia"/>
                  <w:color w:val="0A308F"/>
                  <w:kern w:val="0"/>
                  <w:szCs w:val="21"/>
                  <w:u w:val="single"/>
                </w:rPr>
                <w:t>設立登記完了届（ワード：32KB）</w:t>
              </w:r>
            </w:hyperlink>
          </w:p>
        </w:tc>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rsidR="005513F4" w:rsidRPr="005513F4" w:rsidRDefault="005513F4" w:rsidP="005513F4">
            <w:pPr>
              <w:widowControl/>
              <w:jc w:val="left"/>
              <w:rPr>
                <w:rFonts w:ascii="メイリオ" w:eastAsia="メイリオ" w:hAnsi="メイリオ" w:cs="メイリオ"/>
                <w:kern w:val="0"/>
                <w:szCs w:val="21"/>
              </w:rPr>
            </w:pPr>
            <w:r w:rsidRPr="005513F4">
              <w:rPr>
                <w:rFonts w:ascii="メイリオ" w:eastAsia="メイリオ" w:hAnsi="メイリオ" w:cs="メイリオ" w:hint="eastAsia"/>
                <w:kern w:val="0"/>
                <w:szCs w:val="21"/>
              </w:rPr>
              <w:t>様式2</w:t>
            </w:r>
          </w:p>
        </w:tc>
      </w:tr>
    </w:tbl>
    <w:p w:rsidR="00575196" w:rsidRDefault="00C524D5">
      <w:pPr>
        <w:rPr>
          <w:b/>
        </w:rPr>
      </w:pPr>
      <w:r w:rsidRPr="00C524D5">
        <w:rPr>
          <w:rFonts w:hint="eastAsia"/>
          <w:b/>
          <w:color w:val="FF0000"/>
        </w:rPr>
        <w:t>Ｑ</w:t>
      </w:r>
      <w:r w:rsidR="003037DD">
        <w:rPr>
          <w:rFonts w:hint="eastAsia"/>
          <w:b/>
        </w:rPr>
        <w:t>履歴書作成のポイント</w:t>
      </w:r>
    </w:p>
    <w:p w:rsidR="003037DD" w:rsidRDefault="006B4BAE">
      <w:pPr>
        <w:rPr>
          <w:b/>
        </w:rPr>
      </w:pPr>
      <w:r>
        <w:rPr>
          <w:rFonts w:hint="eastAsia"/>
          <w:b/>
        </w:rPr>
        <w:t>住所は印鑑登録証明書通りとする。誤字注意</w:t>
      </w:r>
      <w:r w:rsidR="0059168D">
        <w:rPr>
          <w:rFonts w:hint="eastAsia"/>
          <w:b/>
        </w:rPr>
        <w:t xml:space="preserve">　印鑑登録証明は発行後</w:t>
      </w:r>
      <w:r w:rsidR="0059168D">
        <w:rPr>
          <w:rFonts w:hint="eastAsia"/>
          <w:b/>
        </w:rPr>
        <w:t>3</w:t>
      </w:r>
      <w:r w:rsidR="0059168D">
        <w:rPr>
          <w:rFonts w:hint="eastAsia"/>
          <w:b/>
        </w:rPr>
        <w:t>月以内</w:t>
      </w:r>
    </w:p>
    <w:p w:rsidR="0059168D" w:rsidRDefault="0059168D">
      <w:pPr>
        <w:rPr>
          <w:b/>
        </w:rPr>
      </w:pPr>
      <w:r>
        <w:rPr>
          <w:rFonts w:hint="eastAsia"/>
          <w:b/>
        </w:rPr>
        <w:t>茨城県は登記されていないことの証明も必要</w:t>
      </w:r>
    </w:p>
    <w:p w:rsidR="006B4BAE" w:rsidRDefault="001A2119">
      <w:pPr>
        <w:rPr>
          <w:b/>
        </w:rPr>
      </w:pPr>
      <w:r>
        <w:rPr>
          <w:rFonts w:hint="eastAsia"/>
          <w:b/>
        </w:rPr>
        <w:t xml:space="preserve">履歴書には職歴に空白期間がないこと　</w:t>
      </w:r>
    </w:p>
    <w:p w:rsidR="001A2119" w:rsidRDefault="001A2119">
      <w:pPr>
        <w:rPr>
          <w:b/>
        </w:rPr>
      </w:pPr>
      <w:r>
        <w:rPr>
          <w:rFonts w:hint="eastAsia"/>
          <w:b/>
        </w:rPr>
        <w:t>印鑑は実印</w:t>
      </w:r>
    </w:p>
    <w:p w:rsidR="001A2119" w:rsidRDefault="001A2119">
      <w:pPr>
        <w:rPr>
          <w:b/>
        </w:rPr>
      </w:pPr>
      <w:r>
        <w:rPr>
          <w:rFonts w:hint="eastAsia"/>
          <w:b/>
        </w:rPr>
        <w:t>履歴書の日付を指定されることもあるので注意</w:t>
      </w:r>
    </w:p>
    <w:p w:rsidR="001A2119" w:rsidRDefault="001A2119">
      <w:pPr>
        <w:rPr>
          <w:b/>
        </w:rPr>
      </w:pPr>
    </w:p>
    <w:p w:rsidR="00D34B6F" w:rsidRDefault="00C524D5">
      <w:pPr>
        <w:rPr>
          <w:b/>
        </w:rPr>
      </w:pPr>
      <w:r w:rsidRPr="00C524D5">
        <w:rPr>
          <w:rFonts w:hint="eastAsia"/>
          <w:b/>
          <w:color w:val="FF0000"/>
        </w:rPr>
        <w:t>Ｑ</w:t>
      </w:r>
      <w:r w:rsidR="00D34B6F">
        <w:rPr>
          <w:rFonts w:hint="eastAsia"/>
          <w:b/>
        </w:rPr>
        <w:t>定款作成のポイント</w:t>
      </w:r>
    </w:p>
    <w:p w:rsidR="00D34B6F" w:rsidRDefault="00042281">
      <w:pPr>
        <w:rPr>
          <w:b/>
        </w:rPr>
      </w:pPr>
      <w:r>
        <w:rPr>
          <w:rFonts w:hint="eastAsia"/>
          <w:b/>
        </w:rPr>
        <w:t xml:space="preserve">各都道府県の定款例に沿うこと　</w:t>
      </w:r>
    </w:p>
    <w:p w:rsidR="005F3549" w:rsidRDefault="005F3549">
      <w:pPr>
        <w:rPr>
          <w:b/>
        </w:rPr>
      </w:pPr>
      <w:r>
        <w:rPr>
          <w:rFonts w:hint="eastAsia"/>
          <w:b/>
        </w:rPr>
        <w:t>医療法人名は同一県内の同名は</w:t>
      </w:r>
      <w:r w:rsidR="008F1DD9">
        <w:rPr>
          <w:rFonts w:hint="eastAsia"/>
          <w:b/>
        </w:rPr>
        <w:t>許可されない</w:t>
      </w:r>
    </w:p>
    <w:p w:rsidR="008F1DD9" w:rsidRDefault="008F1DD9">
      <w:pPr>
        <w:rPr>
          <w:b/>
        </w:rPr>
      </w:pPr>
      <w:r>
        <w:rPr>
          <w:rFonts w:hint="eastAsia"/>
          <w:b/>
        </w:rPr>
        <w:t>都道府県市町村名</w:t>
      </w:r>
      <w:r w:rsidR="008775C0">
        <w:rPr>
          <w:rFonts w:hint="eastAsia"/>
          <w:b/>
        </w:rPr>
        <w:t>は用いない</w:t>
      </w:r>
    </w:p>
    <w:p w:rsidR="008775C0" w:rsidRDefault="008775C0">
      <w:pPr>
        <w:rPr>
          <w:b/>
        </w:rPr>
      </w:pPr>
      <w:r>
        <w:rPr>
          <w:rFonts w:hint="eastAsia"/>
          <w:b/>
        </w:rPr>
        <w:t>基金制度を採用する章を設ける</w:t>
      </w:r>
    </w:p>
    <w:p w:rsidR="008775C0" w:rsidRDefault="008775C0">
      <w:pPr>
        <w:rPr>
          <w:b/>
        </w:rPr>
      </w:pPr>
      <w:r>
        <w:rPr>
          <w:rFonts w:hint="eastAsia"/>
          <w:b/>
        </w:rPr>
        <w:t>基本財産の設定はしない</w:t>
      </w:r>
    </w:p>
    <w:p w:rsidR="008775C0" w:rsidRDefault="00742457">
      <w:pPr>
        <w:rPr>
          <w:b/>
        </w:rPr>
      </w:pPr>
      <w:r>
        <w:rPr>
          <w:rFonts w:hint="eastAsia"/>
          <w:b/>
        </w:rPr>
        <w:t>会計年度は自由にできる</w:t>
      </w:r>
    </w:p>
    <w:p w:rsidR="00C524D5" w:rsidRDefault="00C524D5">
      <w:pPr>
        <w:rPr>
          <w:b/>
        </w:rPr>
      </w:pPr>
    </w:p>
    <w:p w:rsidR="00C524D5" w:rsidRDefault="00C524D5">
      <w:pPr>
        <w:rPr>
          <w:b/>
        </w:rPr>
      </w:pPr>
      <w:r w:rsidRPr="00C524D5">
        <w:rPr>
          <w:rFonts w:hint="eastAsia"/>
          <w:b/>
          <w:color w:val="FF0000"/>
        </w:rPr>
        <w:t>Ｑ</w:t>
      </w:r>
      <w:r>
        <w:rPr>
          <w:rFonts w:hint="eastAsia"/>
          <w:b/>
        </w:rPr>
        <w:t>設立後</w:t>
      </w:r>
      <w:r>
        <w:rPr>
          <w:rFonts w:hint="eastAsia"/>
          <w:b/>
        </w:rPr>
        <w:t>2</w:t>
      </w:r>
      <w:r>
        <w:rPr>
          <w:rFonts w:hint="eastAsia"/>
          <w:b/>
        </w:rPr>
        <w:t>年間の事業計画　予算書作成のポイントは？</w:t>
      </w:r>
    </w:p>
    <w:p w:rsidR="00015E00" w:rsidRDefault="00015E00">
      <w:pPr>
        <w:rPr>
          <w:b/>
        </w:rPr>
      </w:pPr>
      <w:r>
        <w:rPr>
          <w:rFonts w:hint="eastAsia"/>
          <w:b/>
        </w:rPr>
        <w:t>茨城県は設立後</w:t>
      </w:r>
      <w:r>
        <w:rPr>
          <w:rFonts w:hint="eastAsia"/>
          <w:b/>
        </w:rPr>
        <w:t>2</w:t>
      </w:r>
      <w:r>
        <w:rPr>
          <w:rFonts w:hint="eastAsia"/>
          <w:b/>
        </w:rPr>
        <w:t>年間の事業計画及び予算書　予算明細書は省略できない。</w:t>
      </w:r>
    </w:p>
    <w:p w:rsidR="00C524D5" w:rsidRDefault="00283AAA">
      <w:pPr>
        <w:rPr>
          <w:b/>
        </w:rPr>
      </w:pPr>
      <w:r>
        <w:rPr>
          <w:rFonts w:hint="eastAsia"/>
          <w:b/>
        </w:rPr>
        <w:t>○設立総会議事録や設立趣意書、診療所概要、給与費内訳書などと</w:t>
      </w:r>
      <w:r w:rsidRPr="00055A0D">
        <w:rPr>
          <w:rFonts w:hint="eastAsia"/>
          <w:b/>
          <w:color w:val="FF0000"/>
        </w:rPr>
        <w:t>整合性</w:t>
      </w:r>
      <w:r>
        <w:rPr>
          <w:rFonts w:hint="eastAsia"/>
          <w:b/>
        </w:rPr>
        <w:t>を保つため</w:t>
      </w:r>
    </w:p>
    <w:p w:rsidR="00283AAA" w:rsidRDefault="00283AAA">
      <w:pPr>
        <w:rPr>
          <w:b/>
        </w:rPr>
      </w:pPr>
      <w:r>
        <w:rPr>
          <w:rFonts w:hint="eastAsia"/>
          <w:b/>
        </w:rPr>
        <w:t>診療所概要→給与費内訳諸→予算明細書→設立後</w:t>
      </w:r>
      <w:r>
        <w:rPr>
          <w:rFonts w:hint="eastAsia"/>
          <w:b/>
        </w:rPr>
        <w:t>2</w:t>
      </w:r>
      <w:r>
        <w:rPr>
          <w:rFonts w:hint="eastAsia"/>
          <w:b/>
        </w:rPr>
        <w:t>年間の予算書→設立後</w:t>
      </w:r>
      <w:r>
        <w:rPr>
          <w:rFonts w:hint="eastAsia"/>
          <w:b/>
        </w:rPr>
        <w:t>2</w:t>
      </w:r>
      <w:r>
        <w:rPr>
          <w:rFonts w:hint="eastAsia"/>
          <w:b/>
        </w:rPr>
        <w:t>年間の事業計画書→設立趣意書→設立総会議事録という順番で作成する。</w:t>
      </w:r>
    </w:p>
    <w:p w:rsidR="00283AAA" w:rsidRDefault="00283AAA">
      <w:pPr>
        <w:rPr>
          <w:b/>
        </w:rPr>
      </w:pPr>
      <w:r>
        <w:rPr>
          <w:rFonts w:hint="eastAsia"/>
          <w:b/>
        </w:rPr>
        <w:t>具体的な数値は経営実績がある医院の場合は、青色申告決算書</w:t>
      </w:r>
      <w:r w:rsidR="004D788A">
        <w:rPr>
          <w:rFonts w:hint="eastAsia"/>
          <w:b/>
        </w:rPr>
        <w:t>及び歯科医師用付表を基に作成し</w:t>
      </w:r>
      <w:r w:rsidR="004D788A">
        <w:rPr>
          <w:rFonts w:hint="eastAsia"/>
          <w:b/>
        </w:rPr>
        <w:t>(</w:t>
      </w:r>
      <w:r w:rsidR="004D788A">
        <w:rPr>
          <w:rFonts w:hint="eastAsia"/>
          <w:b/>
        </w:rPr>
        <w:t>平均的な数値</w:t>
      </w:r>
      <w:r w:rsidR="004D788A">
        <w:rPr>
          <w:rFonts w:hint="eastAsia"/>
          <w:b/>
        </w:rPr>
        <w:t>)</w:t>
      </w:r>
      <w:r w:rsidR="004D788A">
        <w:rPr>
          <w:rFonts w:hint="eastAsia"/>
          <w:b/>
        </w:rPr>
        <w:t>根拠資料として添付する。</w:t>
      </w:r>
    </w:p>
    <w:p w:rsidR="004D788A" w:rsidRDefault="004D788A">
      <w:pPr>
        <w:rPr>
          <w:b/>
        </w:rPr>
      </w:pPr>
      <w:r>
        <w:rPr>
          <w:rFonts w:hint="eastAsia"/>
          <w:b/>
        </w:rPr>
        <w:t>予算書は黒字とする</w:t>
      </w:r>
    </w:p>
    <w:p w:rsidR="00055A0D" w:rsidRDefault="00055A0D">
      <w:pPr>
        <w:rPr>
          <w:b/>
        </w:rPr>
      </w:pPr>
      <w:r>
        <w:rPr>
          <w:rFonts w:hint="eastAsia"/>
          <w:b/>
        </w:rPr>
        <w:t>自治体によって具体的な記載例が違うので参考にする</w:t>
      </w:r>
    </w:p>
    <w:p w:rsidR="00055A0D" w:rsidRDefault="00055A0D">
      <w:pPr>
        <w:rPr>
          <w:b/>
        </w:rPr>
      </w:pPr>
      <w:r>
        <w:rPr>
          <w:rFonts w:hint="eastAsia"/>
          <w:b/>
        </w:rPr>
        <w:t>事業計画作成においては予算書と内容を一致させること</w:t>
      </w:r>
    </w:p>
    <w:p w:rsidR="00055A0D" w:rsidRDefault="00055A0D">
      <w:pPr>
        <w:rPr>
          <w:b/>
        </w:rPr>
      </w:pPr>
      <w:r>
        <w:rPr>
          <w:rFonts w:hint="eastAsia"/>
          <w:b/>
        </w:rPr>
        <w:t>物品購入計画や</w:t>
      </w:r>
      <w:r w:rsidR="00C7446F">
        <w:rPr>
          <w:rFonts w:hint="eastAsia"/>
          <w:b/>
        </w:rPr>
        <w:t>建物増改築計画があれば記載</w:t>
      </w:r>
    </w:p>
    <w:p w:rsidR="00C7446F" w:rsidRDefault="00C7446F">
      <w:pPr>
        <w:rPr>
          <w:b/>
        </w:rPr>
      </w:pPr>
      <w:r>
        <w:rPr>
          <w:rFonts w:hint="eastAsia"/>
          <w:b/>
        </w:rPr>
        <w:t>職員採用計画　収支の見込み　当面</w:t>
      </w:r>
      <w:r>
        <w:rPr>
          <w:rFonts w:hint="eastAsia"/>
          <w:b/>
        </w:rPr>
        <w:t>2</w:t>
      </w:r>
      <w:r>
        <w:rPr>
          <w:rFonts w:hint="eastAsia"/>
          <w:b/>
        </w:rPr>
        <w:t>か月間の運転資金</w:t>
      </w:r>
    </w:p>
    <w:p w:rsidR="00C7446F" w:rsidRPr="004D788A" w:rsidRDefault="00C7446F">
      <w:pPr>
        <w:rPr>
          <w:b/>
        </w:rPr>
      </w:pPr>
      <w:r>
        <w:rPr>
          <w:rFonts w:hint="eastAsia"/>
          <w:b/>
        </w:rPr>
        <w:t>2</w:t>
      </w:r>
      <w:r>
        <w:rPr>
          <w:rFonts w:hint="eastAsia"/>
          <w:b/>
        </w:rPr>
        <w:t>年以上個人開設している場合または医師または歯科医師が常時</w:t>
      </w:r>
      <w:r w:rsidR="00F7178C">
        <w:rPr>
          <w:rFonts w:hint="eastAsia"/>
          <w:b/>
        </w:rPr>
        <w:t>1</w:t>
      </w:r>
      <w:r w:rsidR="00F7178C">
        <w:rPr>
          <w:rFonts w:hint="eastAsia"/>
          <w:b/>
        </w:rPr>
        <w:t>人または</w:t>
      </w:r>
      <w:r w:rsidR="00F7178C">
        <w:rPr>
          <w:rFonts w:hint="eastAsia"/>
          <w:b/>
        </w:rPr>
        <w:t>2</w:t>
      </w:r>
      <w:r w:rsidR="00F7178C">
        <w:rPr>
          <w:rFonts w:hint="eastAsia"/>
          <w:b/>
        </w:rPr>
        <w:t>人勤務で</w:t>
      </w:r>
      <w:r w:rsidR="00F7178C">
        <w:rPr>
          <w:rFonts w:hint="eastAsia"/>
          <w:b/>
        </w:rPr>
        <w:t>1</w:t>
      </w:r>
      <w:r w:rsidR="00F7178C">
        <w:rPr>
          <w:rFonts w:hint="eastAsia"/>
          <w:b/>
        </w:rPr>
        <w:t>か所のみの場合は作成不要の自治体</w:t>
      </w:r>
      <w:r w:rsidR="00015E00">
        <w:rPr>
          <w:rFonts w:hint="eastAsia"/>
          <w:b/>
        </w:rPr>
        <w:t>(</w:t>
      </w:r>
      <w:r w:rsidR="00015E00">
        <w:rPr>
          <w:rFonts w:hint="eastAsia"/>
          <w:b/>
        </w:rPr>
        <w:t>東京都</w:t>
      </w:r>
      <w:r w:rsidR="00015E00">
        <w:rPr>
          <w:rFonts w:hint="eastAsia"/>
          <w:b/>
        </w:rPr>
        <w:t>)</w:t>
      </w:r>
      <w:r w:rsidR="00F7178C">
        <w:rPr>
          <w:rFonts w:hint="eastAsia"/>
          <w:b/>
        </w:rPr>
        <w:t>もある。</w:t>
      </w:r>
    </w:p>
    <w:p w:rsidR="00CA6C97" w:rsidRPr="00516147" w:rsidRDefault="0063463F" w:rsidP="00CA6C97">
      <w:pPr>
        <w:widowControl/>
        <w:pBdr>
          <w:bottom w:val="single" w:sz="24" w:space="4" w:color="7070CD"/>
        </w:pBdr>
        <w:shd w:val="clear" w:color="auto" w:fill="FFFFFF"/>
        <w:spacing w:before="360" w:after="192"/>
        <w:jc w:val="left"/>
        <w:outlineLvl w:val="2"/>
        <w:rPr>
          <w:rFonts w:ascii="メイリオ" w:eastAsia="メイリオ" w:hAnsi="メイリオ" w:cs="メイリオ"/>
          <w:b/>
          <w:bCs/>
          <w:color w:val="333333"/>
          <w:kern w:val="0"/>
          <w:sz w:val="24"/>
          <w:szCs w:val="25"/>
        </w:rPr>
      </w:pPr>
      <w:r>
        <w:rPr>
          <w:rFonts w:ascii="メイリオ" w:eastAsia="メイリオ" w:hAnsi="メイリオ" w:cs="メイリオ" w:hint="eastAsia"/>
          <w:b/>
          <w:bCs/>
          <w:color w:val="333333"/>
          <w:kern w:val="0"/>
          <w:sz w:val="25"/>
          <w:szCs w:val="25"/>
        </w:rPr>
        <w:t>医療法人設立の手引き(東京都)</w:t>
      </w:r>
      <w:r w:rsidRPr="0063463F">
        <w:t xml:space="preserve"> </w:t>
      </w:r>
      <w:hyperlink r:id="rId40" w:history="1">
        <w:r w:rsidRPr="00516147">
          <w:rPr>
            <w:rStyle w:val="a8"/>
            <w:rFonts w:ascii="メイリオ" w:eastAsia="メイリオ" w:hAnsi="メイリオ" w:cs="メイリオ"/>
            <w:b/>
            <w:bCs/>
            <w:kern w:val="0"/>
            <w:sz w:val="24"/>
            <w:szCs w:val="25"/>
          </w:rPr>
          <w:t>http://www.fukushihoken.metro.tokyo.jp/iryo/hojin/tebiki.html</w:t>
        </w:r>
      </w:hyperlink>
    </w:p>
    <w:p w:rsidR="00575196" w:rsidRDefault="00575196">
      <w:pPr>
        <w:rPr>
          <w:b/>
        </w:rPr>
      </w:pPr>
    </w:p>
    <w:p w:rsidR="00575196" w:rsidRDefault="00575196">
      <w:pPr>
        <w:rPr>
          <w:b/>
        </w:rPr>
      </w:pPr>
    </w:p>
    <w:p w:rsidR="00575196" w:rsidRDefault="00575196">
      <w:pPr>
        <w:rPr>
          <w:b/>
        </w:rPr>
      </w:pPr>
    </w:p>
    <w:p w:rsidR="00575196" w:rsidRDefault="00575196">
      <w:pPr>
        <w:rPr>
          <w:b/>
        </w:rPr>
      </w:pPr>
    </w:p>
    <w:p w:rsidR="00575196" w:rsidRPr="002C16A2" w:rsidRDefault="00575196">
      <w:pPr>
        <w:rPr>
          <w:b/>
        </w:rPr>
      </w:pPr>
    </w:p>
    <w:sectPr w:rsidR="00575196" w:rsidRPr="002C16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A3" w:rsidRDefault="00E16EA3" w:rsidP="00575196">
      <w:r>
        <w:separator/>
      </w:r>
    </w:p>
  </w:endnote>
  <w:endnote w:type="continuationSeparator" w:id="0">
    <w:p w:rsidR="00E16EA3" w:rsidRDefault="00E16EA3" w:rsidP="0057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A3" w:rsidRDefault="00E16EA3" w:rsidP="00575196">
      <w:r>
        <w:separator/>
      </w:r>
    </w:p>
  </w:footnote>
  <w:footnote w:type="continuationSeparator" w:id="0">
    <w:p w:rsidR="00E16EA3" w:rsidRDefault="00E16EA3" w:rsidP="0057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EE"/>
    <w:rsid w:val="00015E00"/>
    <w:rsid w:val="00034011"/>
    <w:rsid w:val="00042281"/>
    <w:rsid w:val="00043C9F"/>
    <w:rsid w:val="00052615"/>
    <w:rsid w:val="00055A0D"/>
    <w:rsid w:val="00062C96"/>
    <w:rsid w:val="00067E20"/>
    <w:rsid w:val="00071303"/>
    <w:rsid w:val="00072642"/>
    <w:rsid w:val="000A2830"/>
    <w:rsid w:val="000B5A02"/>
    <w:rsid w:val="000C0BB4"/>
    <w:rsid w:val="000F150F"/>
    <w:rsid w:val="000F5771"/>
    <w:rsid w:val="000F5BB4"/>
    <w:rsid w:val="0011336B"/>
    <w:rsid w:val="00122593"/>
    <w:rsid w:val="00152FD4"/>
    <w:rsid w:val="00183EB1"/>
    <w:rsid w:val="001A2119"/>
    <w:rsid w:val="001B10ED"/>
    <w:rsid w:val="001B20AE"/>
    <w:rsid w:val="001C3C81"/>
    <w:rsid w:val="001E02F2"/>
    <w:rsid w:val="002020C9"/>
    <w:rsid w:val="00207CC8"/>
    <w:rsid w:val="00211DB8"/>
    <w:rsid w:val="00226CF9"/>
    <w:rsid w:val="0028218E"/>
    <w:rsid w:val="00283AAA"/>
    <w:rsid w:val="002C16A2"/>
    <w:rsid w:val="002D1FCB"/>
    <w:rsid w:val="002D435F"/>
    <w:rsid w:val="002E180F"/>
    <w:rsid w:val="002F1ABF"/>
    <w:rsid w:val="002F210E"/>
    <w:rsid w:val="002F29A4"/>
    <w:rsid w:val="003037DD"/>
    <w:rsid w:val="003078C1"/>
    <w:rsid w:val="00315811"/>
    <w:rsid w:val="00337862"/>
    <w:rsid w:val="00351E83"/>
    <w:rsid w:val="00364853"/>
    <w:rsid w:val="0036538D"/>
    <w:rsid w:val="00380759"/>
    <w:rsid w:val="003D4AE3"/>
    <w:rsid w:val="00467298"/>
    <w:rsid w:val="00470486"/>
    <w:rsid w:val="00471CB5"/>
    <w:rsid w:val="004752D1"/>
    <w:rsid w:val="0048199C"/>
    <w:rsid w:val="0048555E"/>
    <w:rsid w:val="004C3554"/>
    <w:rsid w:val="004D788A"/>
    <w:rsid w:val="004E4AB6"/>
    <w:rsid w:val="005028D5"/>
    <w:rsid w:val="0050444C"/>
    <w:rsid w:val="00507212"/>
    <w:rsid w:val="00516147"/>
    <w:rsid w:val="00540D11"/>
    <w:rsid w:val="00541A39"/>
    <w:rsid w:val="00543F46"/>
    <w:rsid w:val="00547A4E"/>
    <w:rsid w:val="005513F4"/>
    <w:rsid w:val="005643BD"/>
    <w:rsid w:val="00573BA6"/>
    <w:rsid w:val="00575196"/>
    <w:rsid w:val="0059168D"/>
    <w:rsid w:val="005B1D49"/>
    <w:rsid w:val="005B5B37"/>
    <w:rsid w:val="005C3D71"/>
    <w:rsid w:val="005C4F7E"/>
    <w:rsid w:val="005C53F7"/>
    <w:rsid w:val="005F3549"/>
    <w:rsid w:val="005F7A30"/>
    <w:rsid w:val="0060095B"/>
    <w:rsid w:val="0063463F"/>
    <w:rsid w:val="00641051"/>
    <w:rsid w:val="006726B3"/>
    <w:rsid w:val="0067717F"/>
    <w:rsid w:val="006B4BAE"/>
    <w:rsid w:val="006C3BEA"/>
    <w:rsid w:val="006C602D"/>
    <w:rsid w:val="006D38FC"/>
    <w:rsid w:val="007046F6"/>
    <w:rsid w:val="00742457"/>
    <w:rsid w:val="007A0213"/>
    <w:rsid w:val="007E6EBA"/>
    <w:rsid w:val="00803E51"/>
    <w:rsid w:val="0081159F"/>
    <w:rsid w:val="00836DCD"/>
    <w:rsid w:val="00876440"/>
    <w:rsid w:val="008775C0"/>
    <w:rsid w:val="00883CF0"/>
    <w:rsid w:val="00885614"/>
    <w:rsid w:val="00890BB8"/>
    <w:rsid w:val="008B3409"/>
    <w:rsid w:val="008D6093"/>
    <w:rsid w:val="008F0C4A"/>
    <w:rsid w:val="008F1DD9"/>
    <w:rsid w:val="0090569C"/>
    <w:rsid w:val="00940BAF"/>
    <w:rsid w:val="00950D23"/>
    <w:rsid w:val="0095280F"/>
    <w:rsid w:val="0096218B"/>
    <w:rsid w:val="00964F3E"/>
    <w:rsid w:val="009668F6"/>
    <w:rsid w:val="00980211"/>
    <w:rsid w:val="00990076"/>
    <w:rsid w:val="009A2AB6"/>
    <w:rsid w:val="009B508E"/>
    <w:rsid w:val="009D1C95"/>
    <w:rsid w:val="009F0AAA"/>
    <w:rsid w:val="009F150E"/>
    <w:rsid w:val="009F73F4"/>
    <w:rsid w:val="00A01C51"/>
    <w:rsid w:val="00A50041"/>
    <w:rsid w:val="00A523F6"/>
    <w:rsid w:val="00A5628F"/>
    <w:rsid w:val="00A71429"/>
    <w:rsid w:val="00A848CF"/>
    <w:rsid w:val="00AD71F5"/>
    <w:rsid w:val="00B021CE"/>
    <w:rsid w:val="00B216FE"/>
    <w:rsid w:val="00B54CE2"/>
    <w:rsid w:val="00B71D93"/>
    <w:rsid w:val="00B917FB"/>
    <w:rsid w:val="00BB57A8"/>
    <w:rsid w:val="00BE2B04"/>
    <w:rsid w:val="00BF1D48"/>
    <w:rsid w:val="00C23F92"/>
    <w:rsid w:val="00C3796A"/>
    <w:rsid w:val="00C524D5"/>
    <w:rsid w:val="00C62CE6"/>
    <w:rsid w:val="00C70BE5"/>
    <w:rsid w:val="00C7446F"/>
    <w:rsid w:val="00C74E8C"/>
    <w:rsid w:val="00CA6C97"/>
    <w:rsid w:val="00CB1212"/>
    <w:rsid w:val="00CE7E1D"/>
    <w:rsid w:val="00D004BF"/>
    <w:rsid w:val="00D007D4"/>
    <w:rsid w:val="00D27778"/>
    <w:rsid w:val="00D34B6F"/>
    <w:rsid w:val="00D81404"/>
    <w:rsid w:val="00DB39E7"/>
    <w:rsid w:val="00DC0DB2"/>
    <w:rsid w:val="00DC5679"/>
    <w:rsid w:val="00DC5804"/>
    <w:rsid w:val="00DF73EE"/>
    <w:rsid w:val="00E07E6D"/>
    <w:rsid w:val="00E12A75"/>
    <w:rsid w:val="00E16EA3"/>
    <w:rsid w:val="00E327D6"/>
    <w:rsid w:val="00E53F46"/>
    <w:rsid w:val="00E6184A"/>
    <w:rsid w:val="00E656FE"/>
    <w:rsid w:val="00E65D3D"/>
    <w:rsid w:val="00E67722"/>
    <w:rsid w:val="00E707DD"/>
    <w:rsid w:val="00E86803"/>
    <w:rsid w:val="00EC38CC"/>
    <w:rsid w:val="00ED613A"/>
    <w:rsid w:val="00EE430B"/>
    <w:rsid w:val="00EE736D"/>
    <w:rsid w:val="00EF00FD"/>
    <w:rsid w:val="00EF561F"/>
    <w:rsid w:val="00F1083C"/>
    <w:rsid w:val="00F1204F"/>
    <w:rsid w:val="00F12479"/>
    <w:rsid w:val="00F40C05"/>
    <w:rsid w:val="00F51279"/>
    <w:rsid w:val="00F7178C"/>
    <w:rsid w:val="00F85144"/>
    <w:rsid w:val="00F85BC0"/>
    <w:rsid w:val="00F90E1E"/>
    <w:rsid w:val="00FB50F3"/>
    <w:rsid w:val="00FD1453"/>
    <w:rsid w:val="00FD6FEF"/>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196"/>
    <w:pPr>
      <w:tabs>
        <w:tab w:val="center" w:pos="4252"/>
        <w:tab w:val="right" w:pos="8504"/>
      </w:tabs>
      <w:snapToGrid w:val="0"/>
    </w:pPr>
  </w:style>
  <w:style w:type="character" w:customStyle="1" w:styleId="a5">
    <w:name w:val="ヘッダー (文字)"/>
    <w:basedOn w:val="a0"/>
    <w:link w:val="a4"/>
    <w:uiPriority w:val="99"/>
    <w:rsid w:val="00575196"/>
  </w:style>
  <w:style w:type="paragraph" w:styleId="a6">
    <w:name w:val="footer"/>
    <w:basedOn w:val="a"/>
    <w:link w:val="a7"/>
    <w:uiPriority w:val="99"/>
    <w:unhideWhenUsed/>
    <w:rsid w:val="00575196"/>
    <w:pPr>
      <w:tabs>
        <w:tab w:val="center" w:pos="4252"/>
        <w:tab w:val="right" w:pos="8504"/>
      </w:tabs>
      <w:snapToGrid w:val="0"/>
    </w:pPr>
  </w:style>
  <w:style w:type="character" w:customStyle="1" w:styleId="a7">
    <w:name w:val="フッター (文字)"/>
    <w:basedOn w:val="a0"/>
    <w:link w:val="a6"/>
    <w:uiPriority w:val="99"/>
    <w:rsid w:val="00575196"/>
  </w:style>
  <w:style w:type="character" w:styleId="a8">
    <w:name w:val="Hyperlink"/>
    <w:basedOn w:val="a0"/>
    <w:uiPriority w:val="99"/>
    <w:unhideWhenUsed/>
    <w:rsid w:val="0063463F"/>
    <w:rPr>
      <w:color w:val="0000FF" w:themeColor="hyperlink"/>
      <w:u w:val="single"/>
    </w:rPr>
  </w:style>
  <w:style w:type="paragraph" w:styleId="a9">
    <w:name w:val="Balloon Text"/>
    <w:basedOn w:val="a"/>
    <w:link w:val="aa"/>
    <w:uiPriority w:val="99"/>
    <w:semiHidden/>
    <w:unhideWhenUsed/>
    <w:rsid w:val="005C4F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F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5196"/>
    <w:pPr>
      <w:tabs>
        <w:tab w:val="center" w:pos="4252"/>
        <w:tab w:val="right" w:pos="8504"/>
      </w:tabs>
      <w:snapToGrid w:val="0"/>
    </w:pPr>
  </w:style>
  <w:style w:type="character" w:customStyle="1" w:styleId="a5">
    <w:name w:val="ヘッダー (文字)"/>
    <w:basedOn w:val="a0"/>
    <w:link w:val="a4"/>
    <w:uiPriority w:val="99"/>
    <w:rsid w:val="00575196"/>
  </w:style>
  <w:style w:type="paragraph" w:styleId="a6">
    <w:name w:val="footer"/>
    <w:basedOn w:val="a"/>
    <w:link w:val="a7"/>
    <w:uiPriority w:val="99"/>
    <w:unhideWhenUsed/>
    <w:rsid w:val="00575196"/>
    <w:pPr>
      <w:tabs>
        <w:tab w:val="center" w:pos="4252"/>
        <w:tab w:val="right" w:pos="8504"/>
      </w:tabs>
      <w:snapToGrid w:val="0"/>
    </w:pPr>
  </w:style>
  <w:style w:type="character" w:customStyle="1" w:styleId="a7">
    <w:name w:val="フッター (文字)"/>
    <w:basedOn w:val="a0"/>
    <w:link w:val="a6"/>
    <w:uiPriority w:val="99"/>
    <w:rsid w:val="00575196"/>
  </w:style>
  <w:style w:type="character" w:styleId="a8">
    <w:name w:val="Hyperlink"/>
    <w:basedOn w:val="a0"/>
    <w:uiPriority w:val="99"/>
    <w:unhideWhenUsed/>
    <w:rsid w:val="0063463F"/>
    <w:rPr>
      <w:color w:val="0000FF" w:themeColor="hyperlink"/>
      <w:u w:val="single"/>
    </w:rPr>
  </w:style>
  <w:style w:type="paragraph" w:styleId="a9">
    <w:name w:val="Balloon Text"/>
    <w:basedOn w:val="a"/>
    <w:link w:val="aa"/>
    <w:uiPriority w:val="99"/>
    <w:semiHidden/>
    <w:unhideWhenUsed/>
    <w:rsid w:val="005C4F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F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4114">
      <w:bodyDiv w:val="1"/>
      <w:marLeft w:val="0"/>
      <w:marRight w:val="0"/>
      <w:marTop w:val="0"/>
      <w:marBottom w:val="0"/>
      <w:divBdr>
        <w:top w:val="none" w:sz="0" w:space="0" w:color="auto"/>
        <w:left w:val="none" w:sz="0" w:space="0" w:color="auto"/>
        <w:bottom w:val="none" w:sz="0" w:space="0" w:color="auto"/>
        <w:right w:val="none" w:sz="0" w:space="0" w:color="auto"/>
      </w:divBdr>
      <w:divsChild>
        <w:div w:id="623654356">
          <w:marLeft w:val="0"/>
          <w:marRight w:val="0"/>
          <w:marTop w:val="0"/>
          <w:marBottom w:val="0"/>
          <w:divBdr>
            <w:top w:val="none" w:sz="0" w:space="0" w:color="auto"/>
            <w:left w:val="none" w:sz="0" w:space="0" w:color="auto"/>
            <w:bottom w:val="none" w:sz="0" w:space="0" w:color="auto"/>
            <w:right w:val="none" w:sz="0" w:space="0" w:color="auto"/>
          </w:divBdr>
          <w:divsChild>
            <w:div w:id="573852598">
              <w:marLeft w:val="0"/>
              <w:marRight w:val="0"/>
              <w:marTop w:val="0"/>
              <w:marBottom w:val="0"/>
              <w:divBdr>
                <w:top w:val="none" w:sz="0" w:space="0" w:color="auto"/>
                <w:left w:val="none" w:sz="0" w:space="0" w:color="auto"/>
                <w:bottom w:val="none" w:sz="0" w:space="0" w:color="auto"/>
                <w:right w:val="none" w:sz="0" w:space="0" w:color="auto"/>
              </w:divBdr>
              <w:divsChild>
                <w:div w:id="2009364472">
                  <w:marLeft w:val="0"/>
                  <w:marRight w:val="0"/>
                  <w:marTop w:val="0"/>
                  <w:marBottom w:val="0"/>
                  <w:divBdr>
                    <w:top w:val="none" w:sz="0" w:space="0" w:color="auto"/>
                    <w:left w:val="none" w:sz="0" w:space="0" w:color="auto"/>
                    <w:bottom w:val="none" w:sz="0" w:space="0" w:color="auto"/>
                    <w:right w:val="none" w:sz="0" w:space="0" w:color="auto"/>
                  </w:divBdr>
                  <w:divsChild>
                    <w:div w:id="76445908">
                      <w:marLeft w:val="0"/>
                      <w:marRight w:val="0"/>
                      <w:marTop w:val="0"/>
                      <w:marBottom w:val="0"/>
                      <w:divBdr>
                        <w:top w:val="none" w:sz="0" w:space="0" w:color="auto"/>
                        <w:left w:val="none" w:sz="0" w:space="0" w:color="auto"/>
                        <w:bottom w:val="none" w:sz="0" w:space="0" w:color="auto"/>
                        <w:right w:val="none" w:sz="0" w:space="0" w:color="auto"/>
                      </w:divBdr>
                      <w:divsChild>
                        <w:div w:id="1342128636">
                          <w:marLeft w:val="0"/>
                          <w:marRight w:val="0"/>
                          <w:marTop w:val="0"/>
                          <w:marBottom w:val="0"/>
                          <w:divBdr>
                            <w:top w:val="none" w:sz="0" w:space="0" w:color="auto"/>
                            <w:left w:val="none" w:sz="0" w:space="0" w:color="auto"/>
                            <w:bottom w:val="none" w:sz="0" w:space="0" w:color="auto"/>
                            <w:right w:val="none" w:sz="0" w:space="0" w:color="auto"/>
                          </w:divBdr>
                          <w:divsChild>
                            <w:div w:id="1373923351">
                              <w:marLeft w:val="0"/>
                              <w:marRight w:val="0"/>
                              <w:marTop w:val="0"/>
                              <w:marBottom w:val="0"/>
                              <w:divBdr>
                                <w:top w:val="none" w:sz="0" w:space="0" w:color="auto"/>
                                <w:left w:val="none" w:sz="0" w:space="0" w:color="auto"/>
                                <w:bottom w:val="none" w:sz="0" w:space="0" w:color="auto"/>
                                <w:right w:val="none" w:sz="0" w:space="0" w:color="auto"/>
                              </w:divBdr>
                              <w:divsChild>
                                <w:div w:id="678198800">
                                  <w:marLeft w:val="0"/>
                                  <w:marRight w:val="0"/>
                                  <w:marTop w:val="0"/>
                                  <w:marBottom w:val="0"/>
                                  <w:divBdr>
                                    <w:top w:val="none" w:sz="0" w:space="0" w:color="auto"/>
                                    <w:left w:val="none" w:sz="0" w:space="0" w:color="auto"/>
                                    <w:bottom w:val="none" w:sz="0" w:space="0" w:color="auto"/>
                                    <w:right w:val="none" w:sz="0" w:space="0" w:color="auto"/>
                                  </w:divBdr>
                                  <w:divsChild>
                                    <w:div w:id="1653023364">
                                      <w:marLeft w:val="0"/>
                                      <w:marRight w:val="0"/>
                                      <w:marTop w:val="0"/>
                                      <w:marBottom w:val="0"/>
                                      <w:divBdr>
                                        <w:top w:val="none" w:sz="0" w:space="0" w:color="auto"/>
                                        <w:left w:val="none" w:sz="0" w:space="0" w:color="auto"/>
                                        <w:bottom w:val="none" w:sz="0" w:space="0" w:color="auto"/>
                                        <w:right w:val="none" w:sz="0" w:space="0" w:color="auto"/>
                                      </w:divBdr>
                                      <w:divsChild>
                                        <w:div w:id="876308937">
                                          <w:marLeft w:val="0"/>
                                          <w:marRight w:val="0"/>
                                          <w:marTop w:val="0"/>
                                          <w:marBottom w:val="0"/>
                                          <w:divBdr>
                                            <w:top w:val="none" w:sz="0" w:space="0" w:color="auto"/>
                                            <w:left w:val="none" w:sz="0" w:space="0" w:color="auto"/>
                                            <w:bottom w:val="none" w:sz="0" w:space="0" w:color="auto"/>
                                            <w:right w:val="none" w:sz="0" w:space="0" w:color="auto"/>
                                          </w:divBdr>
                                          <w:divsChild>
                                            <w:div w:id="1707221846">
                                              <w:marLeft w:val="0"/>
                                              <w:marRight w:val="0"/>
                                              <w:marTop w:val="0"/>
                                              <w:marBottom w:val="0"/>
                                              <w:divBdr>
                                                <w:top w:val="single" w:sz="6" w:space="11" w:color="EEEEFF"/>
                                                <w:left w:val="single" w:sz="36" w:space="15" w:color="EEEEEE"/>
                                                <w:bottom w:val="single" w:sz="6" w:space="11" w:color="EEEEFF"/>
                                                <w:right w:val="single" w:sz="6" w:space="15" w:color="EEEEFF"/>
                                              </w:divBdr>
                                              <w:divsChild>
                                                <w:div w:id="7952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761564">
      <w:bodyDiv w:val="1"/>
      <w:marLeft w:val="0"/>
      <w:marRight w:val="0"/>
      <w:marTop w:val="0"/>
      <w:marBottom w:val="0"/>
      <w:divBdr>
        <w:top w:val="none" w:sz="0" w:space="0" w:color="auto"/>
        <w:left w:val="none" w:sz="0" w:space="0" w:color="auto"/>
        <w:bottom w:val="none" w:sz="0" w:space="0" w:color="auto"/>
        <w:right w:val="none" w:sz="0" w:space="0" w:color="auto"/>
      </w:divBdr>
      <w:divsChild>
        <w:div w:id="2136361186">
          <w:marLeft w:val="0"/>
          <w:marRight w:val="0"/>
          <w:marTop w:val="0"/>
          <w:marBottom w:val="0"/>
          <w:divBdr>
            <w:top w:val="none" w:sz="0" w:space="0" w:color="auto"/>
            <w:left w:val="none" w:sz="0" w:space="0" w:color="auto"/>
            <w:bottom w:val="none" w:sz="0" w:space="0" w:color="auto"/>
            <w:right w:val="none" w:sz="0" w:space="0" w:color="auto"/>
          </w:divBdr>
          <w:divsChild>
            <w:div w:id="61951241">
              <w:marLeft w:val="0"/>
              <w:marRight w:val="0"/>
              <w:marTop w:val="0"/>
              <w:marBottom w:val="0"/>
              <w:divBdr>
                <w:top w:val="none" w:sz="0" w:space="0" w:color="auto"/>
                <w:left w:val="none" w:sz="0" w:space="0" w:color="auto"/>
                <w:bottom w:val="none" w:sz="0" w:space="0" w:color="auto"/>
                <w:right w:val="none" w:sz="0" w:space="0" w:color="auto"/>
              </w:divBdr>
              <w:divsChild>
                <w:div w:id="1856456796">
                  <w:marLeft w:val="0"/>
                  <w:marRight w:val="0"/>
                  <w:marTop w:val="0"/>
                  <w:marBottom w:val="0"/>
                  <w:divBdr>
                    <w:top w:val="none" w:sz="0" w:space="0" w:color="auto"/>
                    <w:left w:val="none" w:sz="0" w:space="0" w:color="auto"/>
                    <w:bottom w:val="none" w:sz="0" w:space="0" w:color="auto"/>
                    <w:right w:val="none" w:sz="0" w:space="0" w:color="auto"/>
                  </w:divBdr>
                  <w:divsChild>
                    <w:div w:id="1022049617">
                      <w:marLeft w:val="0"/>
                      <w:marRight w:val="0"/>
                      <w:marTop w:val="0"/>
                      <w:marBottom w:val="0"/>
                      <w:divBdr>
                        <w:top w:val="none" w:sz="0" w:space="0" w:color="auto"/>
                        <w:left w:val="none" w:sz="0" w:space="0" w:color="auto"/>
                        <w:bottom w:val="none" w:sz="0" w:space="0" w:color="auto"/>
                        <w:right w:val="none" w:sz="0" w:space="0" w:color="auto"/>
                      </w:divBdr>
                      <w:divsChild>
                        <w:div w:id="1075861658">
                          <w:marLeft w:val="0"/>
                          <w:marRight w:val="0"/>
                          <w:marTop w:val="0"/>
                          <w:marBottom w:val="0"/>
                          <w:divBdr>
                            <w:top w:val="none" w:sz="0" w:space="0" w:color="auto"/>
                            <w:left w:val="none" w:sz="0" w:space="0" w:color="auto"/>
                            <w:bottom w:val="none" w:sz="0" w:space="0" w:color="auto"/>
                            <w:right w:val="none" w:sz="0" w:space="0" w:color="auto"/>
                          </w:divBdr>
                          <w:divsChild>
                            <w:div w:id="16541945">
                              <w:marLeft w:val="0"/>
                              <w:marRight w:val="0"/>
                              <w:marTop w:val="0"/>
                              <w:marBottom w:val="0"/>
                              <w:divBdr>
                                <w:top w:val="none" w:sz="0" w:space="0" w:color="auto"/>
                                <w:left w:val="none" w:sz="0" w:space="0" w:color="auto"/>
                                <w:bottom w:val="none" w:sz="0" w:space="0" w:color="auto"/>
                                <w:right w:val="none" w:sz="0" w:space="0" w:color="auto"/>
                              </w:divBdr>
                              <w:divsChild>
                                <w:div w:id="996373906">
                                  <w:marLeft w:val="0"/>
                                  <w:marRight w:val="0"/>
                                  <w:marTop w:val="0"/>
                                  <w:marBottom w:val="0"/>
                                  <w:divBdr>
                                    <w:top w:val="none" w:sz="0" w:space="0" w:color="auto"/>
                                    <w:left w:val="none" w:sz="0" w:space="0" w:color="auto"/>
                                    <w:bottom w:val="none" w:sz="0" w:space="0" w:color="auto"/>
                                    <w:right w:val="none" w:sz="0" w:space="0" w:color="auto"/>
                                  </w:divBdr>
                                  <w:divsChild>
                                    <w:div w:id="787895807">
                                      <w:marLeft w:val="0"/>
                                      <w:marRight w:val="0"/>
                                      <w:marTop w:val="0"/>
                                      <w:marBottom w:val="0"/>
                                      <w:divBdr>
                                        <w:top w:val="none" w:sz="0" w:space="0" w:color="auto"/>
                                        <w:left w:val="none" w:sz="0" w:space="0" w:color="auto"/>
                                        <w:bottom w:val="none" w:sz="0" w:space="0" w:color="auto"/>
                                        <w:right w:val="none" w:sz="0" w:space="0" w:color="auto"/>
                                      </w:divBdr>
                                      <w:divsChild>
                                        <w:div w:id="1793010112">
                                          <w:marLeft w:val="0"/>
                                          <w:marRight w:val="0"/>
                                          <w:marTop w:val="0"/>
                                          <w:marBottom w:val="0"/>
                                          <w:divBdr>
                                            <w:top w:val="none" w:sz="0" w:space="0" w:color="auto"/>
                                            <w:left w:val="none" w:sz="0" w:space="0" w:color="auto"/>
                                            <w:bottom w:val="none" w:sz="0" w:space="0" w:color="auto"/>
                                            <w:right w:val="none" w:sz="0" w:space="0" w:color="auto"/>
                                          </w:divBdr>
                                          <w:divsChild>
                                            <w:div w:id="289483465">
                                              <w:marLeft w:val="0"/>
                                              <w:marRight w:val="0"/>
                                              <w:marTop w:val="0"/>
                                              <w:marBottom w:val="0"/>
                                              <w:divBdr>
                                                <w:top w:val="single" w:sz="6" w:space="11" w:color="EEEEFF"/>
                                                <w:left w:val="single" w:sz="36" w:space="15" w:color="EEEEEE"/>
                                                <w:bottom w:val="single" w:sz="6" w:space="11" w:color="EEEEFF"/>
                                                <w:right w:val="single" w:sz="6" w:space="15" w:color="EEEEFF"/>
                                              </w:divBdr>
                                              <w:divsChild>
                                                <w:div w:id="5695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ref.ibaraki.jp/hokenfukushi/iryo/keikaku/koso/medlaw/corporachion/documents/03_2.doc" TargetMode="External"/><Relationship Id="rId18" Type="http://schemas.openxmlformats.org/officeDocument/2006/relationships/hyperlink" Target="https://www.pref.ibaraki.jp/hokenfukushi/iryo/keikaku/koso/medlaw/corporachion/documents/08_1.doc" TargetMode="External"/><Relationship Id="rId26" Type="http://schemas.openxmlformats.org/officeDocument/2006/relationships/hyperlink" Target="https://www.pref.ibaraki.jp/hokenfukushi/iryo/keikaku/koso/medlaw/corporachion/documents/16.doc" TargetMode="External"/><Relationship Id="rId39" Type="http://schemas.openxmlformats.org/officeDocument/2006/relationships/hyperlink" Target="https://www.pref.ibaraki.jp/hokenfukushi/iryo/keikaku/koso/medlaw/corporachion/documents/29.doc" TargetMode="External"/><Relationship Id="rId3" Type="http://schemas.openxmlformats.org/officeDocument/2006/relationships/settings" Target="settings.xml"/><Relationship Id="rId21" Type="http://schemas.openxmlformats.org/officeDocument/2006/relationships/hyperlink" Target="https://www.pref.ibaraki.jp/hokenfukushi/iryo/keikaku/koso/medlaw/corporachion/documents/11_1.doc" TargetMode="External"/><Relationship Id="rId34" Type="http://schemas.openxmlformats.org/officeDocument/2006/relationships/hyperlink" Target="https://www.pref.ibaraki.jp/hokenfukushi/iryo/keikaku/koso/medlaw/corporachion/documents/24.doc"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pref.ibaraki.jp/hokenfukushi/iryo/keikaku/koso/medlaw/corporachion/documents/02.xls" TargetMode="External"/><Relationship Id="rId17" Type="http://schemas.openxmlformats.org/officeDocument/2006/relationships/hyperlink" Target="https://www.pref.ibaraki.jp/hokenfukushi/iryo/keikaku/koso/medlaw/corporachion/documents/07.xls" TargetMode="External"/><Relationship Id="rId25" Type="http://schemas.openxmlformats.org/officeDocument/2006/relationships/hyperlink" Target="https://www.pref.ibaraki.jp/hokenfukushi/iryo/keikaku/koso/medlaw/corporachion/documents/15.doc" TargetMode="External"/><Relationship Id="rId33" Type="http://schemas.openxmlformats.org/officeDocument/2006/relationships/hyperlink" Target="https://www.pref.ibaraki.jp/hokenfukushi/iryo/keikaku/koso/medlaw/corporachion/documents/23_1.doc" TargetMode="External"/><Relationship Id="rId38" Type="http://schemas.openxmlformats.org/officeDocument/2006/relationships/hyperlink" Target="https://www.pref.ibaraki.jp/hokenfukushi/iryo/keikaku/koso/medlaw/corporachion/documents/28.xls" TargetMode="External"/><Relationship Id="rId2" Type="http://schemas.microsoft.com/office/2007/relationships/stylesWithEffects" Target="stylesWithEffects.xml"/><Relationship Id="rId16" Type="http://schemas.openxmlformats.org/officeDocument/2006/relationships/hyperlink" Target="https://www.pref.ibaraki.jp/hokenfukushi/iryo/keikaku/koso/medlaw/corporachion/documents/06.xls" TargetMode="External"/><Relationship Id="rId20" Type="http://schemas.openxmlformats.org/officeDocument/2006/relationships/hyperlink" Target="https://www.pref.ibaraki.jp/hokenfukushi/iryo/keikaku/koso/medlaw/corporachion/documents/10_1.doc" TargetMode="External"/><Relationship Id="rId29" Type="http://schemas.openxmlformats.org/officeDocument/2006/relationships/hyperlink" Target="https://www.pref.ibaraki.jp/hokenfukushi/iryo/keikaku/koso/medlaw/corporachion/documents/19.xl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ref.ibaraki.jp/hokenfukushi/iryo/keikaku/koso/medlaw/corporachion/documents/01_1_1.doc" TargetMode="External"/><Relationship Id="rId24" Type="http://schemas.openxmlformats.org/officeDocument/2006/relationships/hyperlink" Target="https://www.pref.ibaraki.jp/hokenfukushi/iryo/keikaku/koso/medlaw/corporachion/documents/14.doc" TargetMode="External"/><Relationship Id="rId32" Type="http://schemas.openxmlformats.org/officeDocument/2006/relationships/hyperlink" Target="https://www.pref.ibaraki.jp/hokenfukushi/iryo/keikaku/koso/medlaw/corporachion/documents/22.xls" TargetMode="External"/><Relationship Id="rId37" Type="http://schemas.openxmlformats.org/officeDocument/2006/relationships/hyperlink" Target="https://www.pref.ibaraki.jp/hokenfukushi/iryo/keikaku/koso/medlaw/corporachion/documents/27_1.doc" TargetMode="External"/><Relationship Id="rId40" Type="http://schemas.openxmlformats.org/officeDocument/2006/relationships/hyperlink" Target="http://www.fukushihoken.metro.tokyo.jp/iryo/hojin/tebiki.html" TargetMode="External"/><Relationship Id="rId5" Type="http://schemas.openxmlformats.org/officeDocument/2006/relationships/footnotes" Target="footnotes.xml"/><Relationship Id="rId15" Type="http://schemas.openxmlformats.org/officeDocument/2006/relationships/hyperlink" Target="https://www.pref.ibaraki.jp/hokenfukushi/iryo/keikaku/koso/medlaw/corporachion/documents/05.xls" TargetMode="External"/><Relationship Id="rId23" Type="http://schemas.openxmlformats.org/officeDocument/2006/relationships/hyperlink" Target="https://www.pref.ibaraki.jp/hokenfukushi/iryo/keikaku/koso/medlaw/corporachion/documents/13_1.doc" TargetMode="External"/><Relationship Id="rId28" Type="http://schemas.openxmlformats.org/officeDocument/2006/relationships/hyperlink" Target="https://www.pref.ibaraki.jp/hokenfukushi/iryo/keikaku/koso/medlaw/corporachion/documents/18_1.doc" TargetMode="External"/><Relationship Id="rId36" Type="http://schemas.openxmlformats.org/officeDocument/2006/relationships/hyperlink" Target="https://www.pref.ibaraki.jp/hokenfukushi/iryo/keikaku/koso/medlaw/corporachion/documents/26.doc" TargetMode="External"/><Relationship Id="rId10" Type="http://schemas.openxmlformats.org/officeDocument/2006/relationships/hyperlink" Target="https://www.pref.ibaraki.jp/hokenfukushi/iryo/keikaku/koso/medlaw/corporachion/documents/all_files_2.zip" TargetMode="External"/><Relationship Id="rId19" Type="http://schemas.openxmlformats.org/officeDocument/2006/relationships/hyperlink" Target="https://www.pref.ibaraki.jp/hokenfukushi/iryo/keikaku/koso/medlaw/corporachion/documents/09_1.doc" TargetMode="External"/><Relationship Id="rId31" Type="http://schemas.openxmlformats.org/officeDocument/2006/relationships/hyperlink" Target="https://www.pref.ibaraki.jp/hokenfukushi/iryo/keikaku/koso/medlaw/corporachion/documents/21.xl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ref.ibaraki.jp/hokenfukushi/iryo/keikaku/koso/medlaw/corporachion/documents/04.docx" TargetMode="External"/><Relationship Id="rId22" Type="http://schemas.openxmlformats.org/officeDocument/2006/relationships/hyperlink" Target="https://www.pref.ibaraki.jp/hokenfukushi/iryo/keikaku/koso/medlaw/corporachion/documents/12_1.doc" TargetMode="External"/><Relationship Id="rId27" Type="http://schemas.openxmlformats.org/officeDocument/2006/relationships/hyperlink" Target="https://www.pref.ibaraki.jp/hokenfukushi/iryo/keikaku/koso/medlaw/corporachion/documents/17.doc" TargetMode="External"/><Relationship Id="rId30" Type="http://schemas.openxmlformats.org/officeDocument/2006/relationships/hyperlink" Target="https://www.pref.ibaraki.jp/hokenfukushi/iryo/keikaku/koso/medlaw/corporachion/documents/20_1.xls" TargetMode="External"/><Relationship Id="rId35" Type="http://schemas.openxmlformats.org/officeDocument/2006/relationships/hyperlink" Target="https://www.pref.ibaraki.jp/hokenfukushi/iryo/keikaku/koso/medlaw/corporachion/documents/25.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1467</Words>
  <Characters>8362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林敦子</dc:creator>
  <cp:lastModifiedBy>林敦子</cp:lastModifiedBy>
  <cp:revision>2</cp:revision>
  <dcterms:created xsi:type="dcterms:W3CDTF">2019-01-07T10:47:00Z</dcterms:created>
  <dcterms:modified xsi:type="dcterms:W3CDTF">2019-01-07T10:47:00Z</dcterms:modified>
</cp:coreProperties>
</file>